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AF10" w14:textId="77777777" w:rsidR="00207A83" w:rsidRDefault="00D110CC">
      <w:pPr>
        <w:tabs>
          <w:tab w:val="left" w:pos="14656"/>
        </w:tabs>
        <w:overflowPunct w:val="0"/>
        <w:jc w:val="center"/>
        <w:rPr>
          <w:b/>
          <w:szCs w:val="24"/>
          <w:lang w:eastAsia="lt-LT"/>
        </w:rPr>
      </w:pPr>
      <w:bookmarkStart w:id="0" w:name="_GoBack"/>
      <w:bookmarkEnd w:id="0"/>
      <w:r>
        <w:rPr>
          <w:b/>
          <w:szCs w:val="24"/>
          <w:lang w:eastAsia="lt-LT"/>
        </w:rPr>
        <w:t>SKUODO RAJONO SAVIVALDYBĖS PEDAGOGINĖ PSICHOLOGINĖ TARNYBA</w:t>
      </w:r>
    </w:p>
    <w:p w14:paraId="5B59C65D" w14:textId="77777777" w:rsidR="00207A83" w:rsidRDefault="00207A83">
      <w:pPr>
        <w:tabs>
          <w:tab w:val="left" w:pos="14656"/>
        </w:tabs>
        <w:overflowPunct w:val="0"/>
        <w:jc w:val="center"/>
        <w:rPr>
          <w:b/>
          <w:sz w:val="20"/>
          <w:lang w:eastAsia="lt-LT"/>
        </w:rPr>
      </w:pPr>
    </w:p>
    <w:p w14:paraId="1E1BB78D" w14:textId="77777777" w:rsidR="00207A83" w:rsidRDefault="00D110CC">
      <w:pPr>
        <w:tabs>
          <w:tab w:val="left" w:pos="14656"/>
        </w:tabs>
        <w:overflowPunct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LIDIJA RIMKŪNIENĖ</w:t>
      </w:r>
    </w:p>
    <w:p w14:paraId="285D66EE" w14:textId="77777777" w:rsidR="00207A83" w:rsidRDefault="00207A83">
      <w:pPr>
        <w:overflowPunct w:val="0"/>
        <w:jc w:val="center"/>
        <w:rPr>
          <w:sz w:val="20"/>
          <w:lang w:eastAsia="lt-LT"/>
        </w:rPr>
      </w:pPr>
    </w:p>
    <w:p w14:paraId="22426F9C" w14:textId="77777777" w:rsidR="00207A83" w:rsidRDefault="00D110CC">
      <w:pPr>
        <w:overflowPunct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69C08185" w14:textId="77777777" w:rsidR="00207A83" w:rsidRDefault="00207A83">
      <w:pPr>
        <w:overflowPunct w:val="0"/>
        <w:jc w:val="center"/>
        <w:rPr>
          <w:szCs w:val="24"/>
          <w:lang w:eastAsia="lt-LT"/>
        </w:rPr>
      </w:pPr>
    </w:p>
    <w:p w14:paraId="1935C0F5" w14:textId="18A365F0" w:rsidR="00063F0D" w:rsidRDefault="00FF7CDC" w:rsidP="00063F0D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2023</w:t>
      </w:r>
      <w:r w:rsidR="009841AA">
        <w:rPr>
          <w:szCs w:val="24"/>
          <w:lang w:eastAsia="lt-LT"/>
        </w:rPr>
        <w:t xml:space="preserve"> m.</w:t>
      </w:r>
      <w:r w:rsidR="001316F0">
        <w:rPr>
          <w:szCs w:val="24"/>
          <w:lang w:eastAsia="lt-LT"/>
        </w:rPr>
        <w:t xml:space="preserve"> vasario </w:t>
      </w:r>
      <w:r w:rsidR="00B272E1">
        <w:rPr>
          <w:szCs w:val="24"/>
          <w:lang w:eastAsia="lt-LT"/>
        </w:rPr>
        <w:t>21</w:t>
      </w:r>
      <w:r w:rsidR="00DB2BF8">
        <w:rPr>
          <w:szCs w:val="24"/>
          <w:lang w:eastAsia="lt-LT"/>
        </w:rPr>
        <w:t xml:space="preserve"> d.</w:t>
      </w:r>
      <w:r w:rsidR="009841AA">
        <w:rPr>
          <w:szCs w:val="24"/>
          <w:lang w:eastAsia="lt-LT"/>
        </w:rPr>
        <w:t xml:space="preserve"> Nr.</w:t>
      </w:r>
      <w:r w:rsidR="00063F0D">
        <w:rPr>
          <w:szCs w:val="24"/>
          <w:lang w:eastAsia="lt-LT"/>
        </w:rPr>
        <w:t xml:space="preserve"> </w:t>
      </w:r>
      <w:r w:rsidR="00B272E1">
        <w:rPr>
          <w:szCs w:val="24"/>
          <w:lang w:eastAsia="lt-LT"/>
        </w:rPr>
        <w:t>A22-13</w:t>
      </w:r>
    </w:p>
    <w:p w14:paraId="3E383139" w14:textId="77777777" w:rsidR="00207A83" w:rsidRDefault="00D110CC">
      <w:pPr>
        <w:tabs>
          <w:tab w:val="left" w:pos="3828"/>
        </w:tabs>
        <w:overflowPunct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Skuodas</w:t>
      </w:r>
    </w:p>
    <w:p w14:paraId="0CC536B8" w14:textId="77777777" w:rsidR="00207A83" w:rsidRDefault="00207A83">
      <w:pPr>
        <w:overflowPunct w:val="0"/>
        <w:jc w:val="center"/>
        <w:rPr>
          <w:sz w:val="20"/>
          <w:lang w:eastAsia="lt-LT"/>
        </w:rPr>
      </w:pPr>
    </w:p>
    <w:p w14:paraId="04D0F09D" w14:textId="77777777" w:rsidR="00207A83" w:rsidRDefault="00D110CC">
      <w:pPr>
        <w:overflowPunct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EAB5A40" w14:textId="77777777" w:rsidR="00207A83" w:rsidRDefault="00D110CC">
      <w:pPr>
        <w:overflowPunct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6EB23153" w14:textId="77777777" w:rsidR="00207A83" w:rsidRDefault="00207A83">
      <w:pPr>
        <w:overflowPunct w:val="0"/>
        <w:jc w:val="center"/>
        <w:rPr>
          <w:b/>
          <w:sz w:val="20"/>
          <w:lang w:eastAsia="lt-LT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207A83" w:rsidRPr="00CE7AC2" w14:paraId="162CF1DE" w14:textId="77777777">
        <w:trPr>
          <w:trHeight w:val="13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2275" w14:textId="77777777" w:rsidR="00FF7CDC" w:rsidRPr="00503D5C" w:rsidRDefault="00FF7CDC" w:rsidP="00FF7CDC">
            <w:pPr>
              <w:pStyle w:val="Pagrindinistekstas"/>
              <w:rPr>
                <w:sz w:val="28"/>
              </w:rPr>
            </w:pPr>
            <w:r w:rsidRPr="00503D5C">
              <w:rPr>
                <w:sz w:val="28"/>
              </w:rPr>
              <w:t>Tikslas</w:t>
            </w:r>
          </w:p>
          <w:p w14:paraId="3D05AC29" w14:textId="03F51C28" w:rsidR="00FF7CDC" w:rsidRPr="00503D5C" w:rsidRDefault="00FF7CDC" w:rsidP="00FF7CDC">
            <w:pPr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</w:pPr>
            <w:r w:rsidRPr="00503D5C">
              <w:t>Siekti, kad vaiko kognityvinės veiklos ir ugdymo</w:t>
            </w:r>
            <w:r w:rsidR="001316F0">
              <w:t xml:space="preserve"> </w:t>
            </w:r>
            <w:r w:rsidRPr="00503D5C">
              <w:t>(si) strategijų (stilių) identifikavimas, būtų kaip esminė prielaida kokybiškai teikti pagalbą vaikui ir mokyti vaiką mokytis.</w:t>
            </w:r>
          </w:p>
          <w:p w14:paraId="1DAA6994" w14:textId="77777777" w:rsidR="00FF7CDC" w:rsidRPr="00503D5C" w:rsidRDefault="00FF7CDC" w:rsidP="00FF7CDC">
            <w:r w:rsidRPr="00503D5C">
              <w:rPr>
                <w:sz w:val="28"/>
                <w:szCs w:val="28"/>
              </w:rPr>
              <w:t xml:space="preserve"> Uždaviniai</w:t>
            </w:r>
          </w:p>
          <w:p w14:paraId="2DA10D96" w14:textId="5F5D7C96" w:rsidR="00FF7CDC" w:rsidRPr="00503D5C" w:rsidRDefault="00FF7CDC" w:rsidP="00FF7CDC">
            <w:pPr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</w:pPr>
            <w:r w:rsidRPr="00503D5C">
              <w:t>Kuo anksčiau įvertinti asmens specialiuosius ugdymosi</w:t>
            </w:r>
            <w:r w:rsidR="001316F0">
              <w:t xml:space="preserve"> poreikius (toliau-SUP)</w:t>
            </w:r>
            <w:r w:rsidRPr="00503D5C">
              <w:t>, psichologines, asmenybės ir ugdymosi problemas, padėti jas išspręsti, surasti jam optimalią ugdymo vietą ir formą.</w:t>
            </w:r>
          </w:p>
          <w:p w14:paraId="1692FD86" w14:textId="77777777" w:rsidR="00FF7CDC" w:rsidRPr="00503D5C" w:rsidRDefault="00FF7CDC" w:rsidP="00FF7CDC">
            <w:pPr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</w:pPr>
            <w:r w:rsidRPr="00503D5C">
              <w:t xml:space="preserve">Stiprinti mokyklos mokytojų, tėvų (globėjų) gebėjimus ugdyti specialiuosius ugdymosi, psichologinių, asmenybės ir ugdymosi problemų turinčius asmenis, formuoti teigiamas nuostatas jų atžvilgiu. </w:t>
            </w:r>
          </w:p>
          <w:p w14:paraId="2014C2D7" w14:textId="77777777" w:rsidR="00FF7CDC" w:rsidRPr="00503D5C" w:rsidRDefault="00FF7CDC" w:rsidP="00FF7CDC">
            <w:pPr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</w:pPr>
            <w:r w:rsidRPr="00503D5C">
              <w:t>Padėti mokykloms užtikrinti kokybišką specialiųjų ugdymosi poreikių, psichologinių, asmenybės ir ugdymosi problemų turinčių mokinių ugdymą.</w:t>
            </w:r>
          </w:p>
          <w:p w14:paraId="57837EAE" w14:textId="4233D310" w:rsidR="00FF7CDC" w:rsidRPr="00503D5C" w:rsidRDefault="00FF7CDC" w:rsidP="00FF7CDC">
            <w:pPr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</w:pPr>
            <w:r w:rsidRPr="00503D5C">
              <w:t>Kelti tarnybos specialistų kvalifikaciją seminaruose ir kursuose</w:t>
            </w:r>
            <w:r w:rsidR="001316F0">
              <w:t xml:space="preserve"> apie pagalbą SUP</w:t>
            </w:r>
            <w:r w:rsidRPr="00503D5C">
              <w:t xml:space="preserve"> </w:t>
            </w:r>
            <w:r>
              <w:t>vaik</w:t>
            </w:r>
            <w:r w:rsidR="001316F0">
              <w:t>ams,</w:t>
            </w:r>
            <w:r>
              <w:t xml:space="preserve"> specialiojo pedagogo-logopedo</w:t>
            </w:r>
            <w:r w:rsidR="001316F0">
              <w:t xml:space="preserve"> bei</w:t>
            </w:r>
            <w:r>
              <w:t xml:space="preserve"> surdopedagogo kvalifikaciją</w:t>
            </w:r>
            <w:r w:rsidR="001316F0">
              <w:t>.</w:t>
            </w:r>
          </w:p>
          <w:p w14:paraId="6A9FCB79" w14:textId="5934F7CF" w:rsidR="00FF7CDC" w:rsidRPr="00503D5C" w:rsidRDefault="00FF7CDC" w:rsidP="00FF7CDC">
            <w:pPr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</w:pPr>
            <w:r w:rsidRPr="00503D5C">
              <w:t>Palaikyti glaudžius ryšius su rajono švietimo įstaigomi</w:t>
            </w:r>
            <w:r>
              <w:t>s,</w:t>
            </w:r>
            <w:r w:rsidRPr="00DE3E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Valstybinės vaiko teisių apsaugos ir įvaikinimo tarnybos prie socialinės apsaugos ir darbo ministerijos Klaipėdos apskrities vaiko teisių apsaugos skyriaus darbuotojais,</w:t>
            </w:r>
            <w:r w:rsidRPr="00503D5C">
              <w:t xml:space="preserve"> sveikatos ir kt. įstaigomis, sprendžiančiomis vaikų ugdymo</w:t>
            </w:r>
            <w:r w:rsidR="001316F0">
              <w:t xml:space="preserve"> </w:t>
            </w:r>
            <w:r w:rsidRPr="00503D5C">
              <w:t xml:space="preserve">(si), socialines bei sveikatos problemas. </w:t>
            </w:r>
          </w:p>
          <w:p w14:paraId="0F4DE13D" w14:textId="77777777" w:rsidR="00FF7CDC" w:rsidRPr="00503D5C" w:rsidRDefault="00FF7CDC" w:rsidP="00FF7CDC">
            <w:pPr>
              <w:jc w:val="both"/>
            </w:pPr>
          </w:p>
          <w:p w14:paraId="39C69370" w14:textId="77777777" w:rsidR="00FF7CDC" w:rsidRPr="00503D5C" w:rsidRDefault="00FF7CDC" w:rsidP="00FF7CDC">
            <w:pPr>
              <w:pStyle w:val="Antrat1"/>
              <w:jc w:val="left"/>
              <w:rPr>
                <w:b w:val="0"/>
                <w:sz w:val="28"/>
                <w:szCs w:val="28"/>
              </w:rPr>
            </w:pPr>
            <w:r w:rsidRPr="00503D5C">
              <w:rPr>
                <w:sz w:val="32"/>
              </w:rPr>
              <w:t xml:space="preserve">  </w:t>
            </w:r>
            <w:r w:rsidRPr="00503D5C">
              <w:rPr>
                <w:b w:val="0"/>
                <w:sz w:val="28"/>
                <w:szCs w:val="28"/>
              </w:rPr>
              <w:t>Prioritetai</w:t>
            </w:r>
          </w:p>
          <w:p w14:paraId="121304F6" w14:textId="2705EFCA" w:rsidR="00FF7CDC" w:rsidRPr="00FE4786" w:rsidRDefault="00FF7CDC" w:rsidP="00FF7CDC">
            <w:pPr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  <w:r>
              <w:t>Emocinio kognityvinio konsultavimo taikymas, savęs pažinimo, įsisąmoninimu grįstos kognityvinės ir elgesio terapijos taikymas</w:t>
            </w:r>
            <w:r w:rsidR="001316F0">
              <w:t>.</w:t>
            </w:r>
          </w:p>
          <w:p w14:paraId="7EB1F99A" w14:textId="29CCEC28" w:rsidR="00FF7CDC" w:rsidRDefault="00FF7CDC" w:rsidP="00FF7CDC">
            <w:pPr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  <w:r>
              <w:t xml:space="preserve">Kaupti darbuotojų profesinių kompetencijų </w:t>
            </w:r>
            <w:r w:rsidR="001316F0">
              <w:t>dokumentus.</w:t>
            </w:r>
          </w:p>
          <w:p w14:paraId="0CC1778B" w14:textId="6E06E613" w:rsidR="00FF7CDC" w:rsidRPr="00DB5EC0" w:rsidRDefault="00FF7CDC" w:rsidP="00FF7CDC">
            <w:pPr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  <w:r>
              <w:t xml:space="preserve">Kuruoti psichologus, dirbančius </w:t>
            </w:r>
            <w:r w:rsidR="001316F0">
              <w:t xml:space="preserve"> rajono ugdymo įstaigose.</w:t>
            </w:r>
          </w:p>
          <w:p w14:paraId="7513C6DD" w14:textId="37FC79B3" w:rsidR="00FF7CDC" w:rsidRPr="00DB5EC0" w:rsidRDefault="00FF7CDC" w:rsidP="00FF7CDC">
            <w:pPr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  <w:r>
              <w:t>Siekiant sudaryti sąlygas veiksmingam įtraukiąjam ugdymui, įvertinti paslaugų ir pagalbos poreikį vaikui</w:t>
            </w:r>
            <w:r w:rsidR="001316F0">
              <w:t xml:space="preserve"> bei</w:t>
            </w:r>
            <w:r>
              <w:t xml:space="preserve"> jo tėvams</w:t>
            </w:r>
            <w:r w:rsidR="001316F0">
              <w:t>.</w:t>
            </w:r>
            <w:r>
              <w:t xml:space="preserve"> </w:t>
            </w:r>
            <w:r w:rsidR="001316F0">
              <w:t>N</w:t>
            </w:r>
            <w:r>
              <w:t>uolat teik</w:t>
            </w:r>
            <w:r w:rsidR="001316F0">
              <w:t>ti</w:t>
            </w:r>
            <w:r>
              <w:t xml:space="preserve"> kokybiškas  koordinuotas švietimo pagalbos paslaugas (atvirų durų dienos tėvams</w:t>
            </w:r>
            <w:r w:rsidR="001316F0">
              <w:t>,</w:t>
            </w:r>
            <w:r>
              <w:t xml:space="preserve"> </w:t>
            </w:r>
            <w:r w:rsidR="001316F0">
              <w:t>auginantiems</w:t>
            </w:r>
            <w:r>
              <w:t xml:space="preserve"> SUP vaikus). </w:t>
            </w:r>
          </w:p>
          <w:p w14:paraId="12C11568" w14:textId="77777777" w:rsidR="00FF7CDC" w:rsidRPr="00DB5EC0" w:rsidRDefault="00FF7CDC" w:rsidP="00FF7CDC">
            <w:pPr>
              <w:ind w:left="1260"/>
              <w:jc w:val="both"/>
            </w:pPr>
          </w:p>
          <w:p w14:paraId="1AA39CC0" w14:textId="65C32FDC" w:rsidR="00420A86" w:rsidRDefault="004A13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D110CC" w:rsidRPr="00CE7AC2">
              <w:rPr>
                <w:szCs w:val="24"/>
              </w:rPr>
              <w:t>Atlikta</w:t>
            </w:r>
            <w:r w:rsidR="001316F0">
              <w:rPr>
                <w:szCs w:val="24"/>
              </w:rPr>
              <w:t xml:space="preserve"> 192</w:t>
            </w:r>
            <w:r w:rsidR="00D110CC" w:rsidRPr="00CE7AC2">
              <w:rPr>
                <w:szCs w:val="24"/>
              </w:rPr>
              <w:t xml:space="preserve"> pedagoginių, psichologini</w:t>
            </w:r>
            <w:r w:rsidR="009841AA">
              <w:rPr>
                <w:szCs w:val="24"/>
              </w:rPr>
              <w:t>ų, logopedinių vertinimų</w:t>
            </w:r>
            <w:r w:rsidR="007010C5">
              <w:rPr>
                <w:szCs w:val="24"/>
              </w:rPr>
              <w:t xml:space="preserve">, </w:t>
            </w:r>
            <w:r w:rsidR="001316F0">
              <w:rPr>
                <w:szCs w:val="24"/>
              </w:rPr>
              <w:t xml:space="preserve">2 tyrimai </w:t>
            </w:r>
            <w:r w:rsidR="00B112CF">
              <w:rPr>
                <w:szCs w:val="24"/>
              </w:rPr>
              <w:t>su VISCH-III, Achenbach</w:t>
            </w:r>
            <w:r w:rsidR="003066AE">
              <w:rPr>
                <w:szCs w:val="24"/>
              </w:rPr>
              <w:t xml:space="preserve"> 2001 tyrimas, </w:t>
            </w:r>
            <w:r w:rsidR="001316F0">
              <w:rPr>
                <w:szCs w:val="24"/>
              </w:rPr>
              <w:t xml:space="preserve">2 </w:t>
            </w:r>
            <w:r w:rsidR="003066AE">
              <w:rPr>
                <w:szCs w:val="24"/>
              </w:rPr>
              <w:t>VBMĮ</w:t>
            </w:r>
            <w:r w:rsidR="001316F0">
              <w:rPr>
                <w:szCs w:val="24"/>
              </w:rPr>
              <w:t xml:space="preserve"> tyrimai</w:t>
            </w:r>
            <w:r w:rsidR="003066AE">
              <w:rPr>
                <w:szCs w:val="24"/>
              </w:rPr>
              <w:t>, Bender Ges</w:t>
            </w:r>
            <w:r w:rsidR="00F7478A">
              <w:rPr>
                <w:szCs w:val="24"/>
              </w:rPr>
              <w:t>talt II tyrimas</w:t>
            </w:r>
            <w:r w:rsidR="003066AE">
              <w:rPr>
                <w:szCs w:val="24"/>
              </w:rPr>
              <w:t>, Disc tyrimas ir k</w:t>
            </w:r>
            <w:r w:rsidR="001316F0">
              <w:rPr>
                <w:szCs w:val="24"/>
              </w:rPr>
              <w:t>t</w:t>
            </w:r>
            <w:r w:rsidR="003066AE">
              <w:rPr>
                <w:szCs w:val="24"/>
              </w:rPr>
              <w:t>.</w:t>
            </w:r>
            <w:r w:rsidR="001316F0">
              <w:rPr>
                <w:szCs w:val="24"/>
              </w:rPr>
              <w:t xml:space="preserve"> M</w:t>
            </w:r>
            <w:r w:rsidR="007010C5">
              <w:rPr>
                <w:szCs w:val="24"/>
              </w:rPr>
              <w:t>ok</w:t>
            </w:r>
            <w:r w:rsidR="001316F0">
              <w:rPr>
                <w:szCs w:val="24"/>
              </w:rPr>
              <w:t>iniams</w:t>
            </w:r>
            <w:r w:rsidR="007010C5">
              <w:rPr>
                <w:szCs w:val="24"/>
              </w:rPr>
              <w:t xml:space="preserve"> skirtas pritaikytas arba individualus ugdymas, </w:t>
            </w:r>
            <w:r w:rsidR="001316F0">
              <w:rPr>
                <w:szCs w:val="24"/>
              </w:rPr>
              <w:t xml:space="preserve">mokykloms nurodyta </w:t>
            </w:r>
            <w:r w:rsidR="007010C5">
              <w:rPr>
                <w:szCs w:val="24"/>
              </w:rPr>
              <w:t>skirt</w:t>
            </w:r>
            <w:r w:rsidR="001316F0">
              <w:rPr>
                <w:szCs w:val="24"/>
              </w:rPr>
              <w:t>i</w:t>
            </w:r>
            <w:r w:rsidR="007010C5">
              <w:rPr>
                <w:szCs w:val="24"/>
              </w:rPr>
              <w:t xml:space="preserve"> spec</w:t>
            </w:r>
            <w:r w:rsidR="001316F0">
              <w:rPr>
                <w:szCs w:val="24"/>
              </w:rPr>
              <w:t>ialiojo</w:t>
            </w:r>
            <w:r w:rsidR="007010C5">
              <w:rPr>
                <w:szCs w:val="24"/>
              </w:rPr>
              <w:t xml:space="preserve"> pedagogo, logopedo, psichologo, socialinio pedagogo, mokytojo padėjėjo pagalb</w:t>
            </w:r>
            <w:r w:rsidR="001316F0">
              <w:rPr>
                <w:szCs w:val="24"/>
              </w:rPr>
              <w:t>ą</w:t>
            </w:r>
            <w:r w:rsidR="007010C5">
              <w:rPr>
                <w:szCs w:val="24"/>
              </w:rPr>
              <w:t>.</w:t>
            </w:r>
          </w:p>
          <w:p w14:paraId="3D728911" w14:textId="06C2F283" w:rsidR="00207A83" w:rsidRPr="00CE7AC2" w:rsidRDefault="00420A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010C5">
              <w:rPr>
                <w:szCs w:val="24"/>
              </w:rPr>
              <w:t xml:space="preserve"> S</w:t>
            </w:r>
            <w:r w:rsidR="00E0199A">
              <w:rPr>
                <w:szCs w:val="24"/>
              </w:rPr>
              <w:t>uteikta</w:t>
            </w:r>
            <w:r w:rsidR="001316F0">
              <w:rPr>
                <w:szCs w:val="24"/>
              </w:rPr>
              <w:t xml:space="preserve"> 610</w:t>
            </w:r>
            <w:r w:rsidR="005B6DD9">
              <w:rPr>
                <w:szCs w:val="24"/>
              </w:rPr>
              <w:t xml:space="preserve"> individualių konsultacijų</w:t>
            </w:r>
            <w:r w:rsidR="00E0199A">
              <w:rPr>
                <w:szCs w:val="24"/>
              </w:rPr>
              <w:t>,</w:t>
            </w:r>
            <w:r w:rsidR="003C5EC0">
              <w:rPr>
                <w:szCs w:val="24"/>
              </w:rPr>
              <w:t xml:space="preserve"> pravesta</w:t>
            </w:r>
            <w:r w:rsidR="00E0199A">
              <w:rPr>
                <w:szCs w:val="24"/>
              </w:rPr>
              <w:t xml:space="preserve"> </w:t>
            </w:r>
            <w:r w:rsidR="001316F0">
              <w:rPr>
                <w:szCs w:val="24"/>
              </w:rPr>
              <w:t xml:space="preserve">17 </w:t>
            </w:r>
            <w:r w:rsidR="00E0199A">
              <w:rPr>
                <w:szCs w:val="24"/>
              </w:rPr>
              <w:t>grupinių už</w:t>
            </w:r>
            <w:r w:rsidR="005B6DD9">
              <w:rPr>
                <w:szCs w:val="24"/>
              </w:rPr>
              <w:t>siėmimų</w:t>
            </w:r>
            <w:r w:rsidR="00E0199A">
              <w:rPr>
                <w:szCs w:val="24"/>
              </w:rPr>
              <w:t>.</w:t>
            </w:r>
            <w:r w:rsidR="00514EEA">
              <w:rPr>
                <w:szCs w:val="24"/>
              </w:rPr>
              <w:t xml:space="preserve"> </w:t>
            </w:r>
            <w:r w:rsidR="001316F0">
              <w:rPr>
                <w:szCs w:val="24"/>
              </w:rPr>
              <w:t>Parengtos</w:t>
            </w:r>
            <w:r w:rsidR="00D711AA">
              <w:rPr>
                <w:szCs w:val="24"/>
              </w:rPr>
              <w:t xml:space="preserve"> 9 </w:t>
            </w:r>
            <w:r w:rsidR="00D662F4">
              <w:rPr>
                <w:szCs w:val="24"/>
              </w:rPr>
              <w:t>pa</w:t>
            </w:r>
            <w:r w:rsidR="00D711AA">
              <w:rPr>
                <w:szCs w:val="24"/>
              </w:rPr>
              <w:t>žymos</w:t>
            </w:r>
            <w:r w:rsidR="00514EEA">
              <w:rPr>
                <w:szCs w:val="24"/>
              </w:rPr>
              <w:t xml:space="preserve"> dėl ugdymo pasieki</w:t>
            </w:r>
            <w:r w:rsidR="00D662F4">
              <w:rPr>
                <w:szCs w:val="24"/>
              </w:rPr>
              <w:t>mų patikrinimo</w:t>
            </w:r>
            <w:r w:rsidR="00514EEA">
              <w:rPr>
                <w:szCs w:val="24"/>
              </w:rPr>
              <w:t xml:space="preserve"> pritaikymo mokiniams, turintiems </w:t>
            </w:r>
            <w:r w:rsidR="001316F0">
              <w:rPr>
                <w:szCs w:val="24"/>
              </w:rPr>
              <w:t>SUP</w:t>
            </w:r>
            <w:r w:rsidR="007E3722">
              <w:rPr>
                <w:szCs w:val="24"/>
              </w:rPr>
              <w:t>,</w:t>
            </w:r>
            <w:r w:rsidR="001316F0">
              <w:rPr>
                <w:szCs w:val="24"/>
              </w:rPr>
              <w:t xml:space="preserve"> pagal pateiktus mokyklos direktoriaus prašymus.</w:t>
            </w:r>
          </w:p>
          <w:p w14:paraId="6E011954" w14:textId="2F6DF671" w:rsidR="00D711AA" w:rsidRDefault="00514EE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</w:t>
            </w:r>
            <w:r w:rsidR="001316F0">
              <w:rPr>
                <w:szCs w:val="24"/>
                <w:lang w:eastAsia="lt-LT"/>
              </w:rPr>
              <w:t>Tėvams p</w:t>
            </w:r>
            <w:r w:rsidR="00D110CC" w:rsidRPr="00CE7AC2">
              <w:rPr>
                <w:szCs w:val="24"/>
                <w:lang w:eastAsia="lt-LT"/>
              </w:rPr>
              <w:t xml:space="preserve">ravestos paskaitos </w:t>
            </w:r>
            <w:r w:rsidR="001316F0">
              <w:rPr>
                <w:szCs w:val="24"/>
                <w:lang w:eastAsia="lt-LT"/>
              </w:rPr>
              <w:t>šiomis temomis</w:t>
            </w:r>
            <w:r w:rsidR="00D711AA">
              <w:rPr>
                <w:szCs w:val="24"/>
                <w:lang w:eastAsia="lt-LT"/>
              </w:rPr>
              <w:t>:</w:t>
            </w:r>
            <w:r w:rsidR="00272AA6">
              <w:rPr>
                <w:szCs w:val="24"/>
                <w:lang w:eastAsia="lt-LT"/>
              </w:rPr>
              <w:t xml:space="preserve"> „Tėvystės sunkumai“, „Psichoedukacija spec. poreikius turinčio vaiko individualios situacijos supratimui</w:t>
            </w:r>
            <w:r w:rsidR="00D711AA">
              <w:rPr>
                <w:szCs w:val="24"/>
                <w:lang w:eastAsia="lt-LT"/>
              </w:rPr>
              <w:t>“, „Elgesio mokykloje sunkumai“, „Socialinių tinklų/išmaniųjų įrenginių įtaka“, „Pykčio valdymas“</w:t>
            </w:r>
            <w:r w:rsidR="00B8773B">
              <w:rPr>
                <w:szCs w:val="24"/>
                <w:lang w:eastAsia="lt-LT"/>
              </w:rPr>
              <w:t>.</w:t>
            </w:r>
          </w:p>
          <w:p w14:paraId="3B35A8A6" w14:textId="66C21809" w:rsidR="004625DE" w:rsidRDefault="001C7B9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   </w:t>
            </w:r>
            <w:r w:rsidR="00BD3A8D">
              <w:rPr>
                <w:szCs w:val="24"/>
                <w:lang w:eastAsia="lt-LT"/>
              </w:rPr>
              <w:t xml:space="preserve"> Pravestos</w:t>
            </w:r>
            <w:r w:rsidR="00D110CC" w:rsidRPr="00CE7AC2">
              <w:rPr>
                <w:szCs w:val="24"/>
                <w:lang w:eastAsia="lt-LT"/>
              </w:rPr>
              <w:t xml:space="preserve"> klasės valandėlės </w:t>
            </w:r>
            <w:r w:rsidR="00272AA6">
              <w:rPr>
                <w:szCs w:val="24"/>
                <w:lang w:eastAsia="lt-LT"/>
              </w:rPr>
              <w:t xml:space="preserve">– grupiniai užsiėmimai </w:t>
            </w:r>
            <w:r w:rsidR="00D110CC" w:rsidRPr="00CE7AC2">
              <w:rPr>
                <w:szCs w:val="24"/>
                <w:lang w:eastAsia="lt-LT"/>
              </w:rPr>
              <w:t>vaikams</w:t>
            </w:r>
            <w:r w:rsidR="00272AA6">
              <w:rPr>
                <w:szCs w:val="24"/>
                <w:lang w:eastAsia="lt-LT"/>
              </w:rPr>
              <w:t>: „Socialinių tinklų/ išmaniųjų įrenginių įtaka“</w:t>
            </w:r>
            <w:r w:rsidR="00D110CC" w:rsidRPr="00CE7AC2">
              <w:rPr>
                <w:szCs w:val="24"/>
                <w:lang w:eastAsia="lt-LT"/>
              </w:rPr>
              <w:t xml:space="preserve">, </w:t>
            </w:r>
            <w:r w:rsidR="00272AA6">
              <w:rPr>
                <w:szCs w:val="24"/>
                <w:lang w:eastAsia="lt-LT"/>
              </w:rPr>
              <w:t>„Pykčio valdymas“, „Diskusija apie verty</w:t>
            </w:r>
            <w:r w:rsidR="00B8773B">
              <w:rPr>
                <w:szCs w:val="24"/>
                <w:lang w:eastAsia="lt-LT"/>
              </w:rPr>
              <w:t xml:space="preserve">bes per Musių valdovo analizę“, Psichologinis atsparumas“, „Mes prieš patyčias“. </w:t>
            </w:r>
            <w:r w:rsidR="007E3722">
              <w:rPr>
                <w:szCs w:val="24"/>
                <w:lang w:eastAsia="lt-LT"/>
              </w:rPr>
              <w:t>Pagalbos mokiniui</w:t>
            </w:r>
            <w:r w:rsidR="00B8773B">
              <w:rPr>
                <w:szCs w:val="24"/>
                <w:lang w:eastAsia="lt-LT"/>
              </w:rPr>
              <w:t xml:space="preserve"> speci</w:t>
            </w:r>
            <w:r w:rsidR="00602AD0">
              <w:rPr>
                <w:szCs w:val="24"/>
                <w:lang w:eastAsia="lt-LT"/>
              </w:rPr>
              <w:t>alista</w:t>
            </w:r>
            <w:r w:rsidR="007E3722">
              <w:rPr>
                <w:szCs w:val="24"/>
                <w:lang w:eastAsia="lt-LT"/>
              </w:rPr>
              <w:t>m</w:t>
            </w:r>
            <w:r w:rsidR="00602AD0">
              <w:rPr>
                <w:szCs w:val="24"/>
                <w:lang w:eastAsia="lt-LT"/>
              </w:rPr>
              <w:t>s</w:t>
            </w:r>
            <w:r w:rsidR="007E3722">
              <w:rPr>
                <w:szCs w:val="24"/>
                <w:lang w:eastAsia="lt-LT"/>
              </w:rPr>
              <w:t xml:space="preserve"> ir </w:t>
            </w:r>
            <w:r w:rsidR="00602AD0">
              <w:rPr>
                <w:szCs w:val="24"/>
                <w:lang w:eastAsia="lt-LT"/>
              </w:rPr>
              <w:t>psichologams</w:t>
            </w:r>
            <w:r w:rsidR="00B8773B">
              <w:rPr>
                <w:szCs w:val="24"/>
                <w:lang w:eastAsia="lt-LT"/>
              </w:rPr>
              <w:t xml:space="preserve"> pr</w:t>
            </w:r>
            <w:r w:rsidR="00602AD0">
              <w:rPr>
                <w:szCs w:val="24"/>
                <w:lang w:eastAsia="lt-LT"/>
              </w:rPr>
              <w:t xml:space="preserve">avedėme dailės, </w:t>
            </w:r>
            <w:r w:rsidR="00B8773B">
              <w:rPr>
                <w:szCs w:val="24"/>
                <w:lang w:eastAsia="lt-LT"/>
              </w:rPr>
              <w:t xml:space="preserve"> Maidfulness terapij</w:t>
            </w:r>
            <w:r w:rsidR="00602AD0">
              <w:rPr>
                <w:szCs w:val="24"/>
                <w:lang w:eastAsia="lt-LT"/>
              </w:rPr>
              <w:t xml:space="preserve">as. </w:t>
            </w:r>
            <w:r w:rsidR="00272AA6">
              <w:rPr>
                <w:szCs w:val="24"/>
                <w:lang w:eastAsia="lt-LT"/>
              </w:rPr>
              <w:t>V</w:t>
            </w:r>
            <w:r w:rsidR="00D110CC" w:rsidRPr="00CE7AC2">
              <w:rPr>
                <w:szCs w:val="24"/>
                <w:lang w:eastAsia="lt-LT"/>
              </w:rPr>
              <w:t>yko stebėjimas pamokose,</w:t>
            </w:r>
            <w:r w:rsidR="00EA5965">
              <w:rPr>
                <w:szCs w:val="24"/>
                <w:lang w:eastAsia="lt-LT"/>
              </w:rPr>
              <w:t xml:space="preserve"> b</w:t>
            </w:r>
            <w:r w:rsidR="00D110CC" w:rsidRPr="00CE7AC2">
              <w:rPr>
                <w:szCs w:val="24"/>
                <w:lang w:eastAsia="lt-LT"/>
              </w:rPr>
              <w:t xml:space="preserve">uvo teikiama informacija </w:t>
            </w:r>
            <w:r w:rsidR="007E3722">
              <w:rPr>
                <w:szCs w:val="24"/>
                <w:lang w:eastAsia="lt-LT"/>
              </w:rPr>
              <w:t xml:space="preserve">Pedagoginės psichologinės tarnybos (toliau-Tarnybos) </w:t>
            </w:r>
            <w:r w:rsidR="00D110CC" w:rsidRPr="00CE7AC2">
              <w:rPr>
                <w:szCs w:val="24"/>
                <w:lang w:eastAsia="lt-LT"/>
              </w:rPr>
              <w:t>internet</w:t>
            </w:r>
            <w:r w:rsidR="007E3722">
              <w:rPr>
                <w:szCs w:val="24"/>
                <w:lang w:eastAsia="lt-LT"/>
              </w:rPr>
              <w:t>iniame</w:t>
            </w:r>
            <w:r w:rsidR="00D110CC" w:rsidRPr="00CE7AC2">
              <w:rPr>
                <w:szCs w:val="24"/>
                <w:lang w:eastAsia="lt-LT"/>
              </w:rPr>
              <w:t xml:space="preserve"> puslapyje, ruošiamos  rekomendacijos mokytojams, lankstinukai tėvams</w:t>
            </w:r>
            <w:r w:rsidR="001A7360" w:rsidRPr="00CE7AC2">
              <w:rPr>
                <w:szCs w:val="24"/>
                <w:lang w:eastAsia="lt-LT"/>
              </w:rPr>
              <w:t>. Tarnybos psichologai individualiai ir grupėse konsultavo vaikus</w:t>
            </w:r>
            <w:r w:rsidR="007E3722">
              <w:rPr>
                <w:szCs w:val="24"/>
                <w:lang w:eastAsia="lt-LT"/>
              </w:rPr>
              <w:t>,</w:t>
            </w:r>
            <w:r w:rsidR="001A7360" w:rsidRPr="00CE7AC2">
              <w:rPr>
                <w:szCs w:val="24"/>
                <w:lang w:eastAsia="lt-LT"/>
              </w:rPr>
              <w:t xml:space="preserve"> turinčių bendravimo, emocijų, elgesio</w:t>
            </w:r>
            <w:r w:rsidR="00EA5965">
              <w:rPr>
                <w:szCs w:val="24"/>
                <w:lang w:eastAsia="lt-LT"/>
              </w:rPr>
              <w:t>, savivertės</w:t>
            </w:r>
            <w:r w:rsidR="001A7360" w:rsidRPr="00CE7AC2">
              <w:rPr>
                <w:szCs w:val="24"/>
                <w:lang w:eastAsia="lt-LT"/>
              </w:rPr>
              <w:t xml:space="preserve"> ir kitų psichologinių problemų, dirbo su vaikais, išgyvenančiais krizę, turinčiais suicidinių minčių. </w:t>
            </w:r>
            <w:r w:rsidR="004625DE">
              <w:rPr>
                <w:szCs w:val="24"/>
                <w:lang w:eastAsia="lt-LT"/>
              </w:rPr>
              <w:t>Taip pat vyko</w:t>
            </w:r>
            <w:r w:rsidR="005332C0">
              <w:rPr>
                <w:szCs w:val="24"/>
                <w:lang w:eastAsia="lt-LT"/>
              </w:rPr>
              <w:t xml:space="preserve"> intensyvus</w:t>
            </w:r>
            <w:r w:rsidR="004625DE">
              <w:rPr>
                <w:szCs w:val="24"/>
                <w:lang w:eastAsia="lt-LT"/>
              </w:rPr>
              <w:t xml:space="preserve"> darbas su vaikais</w:t>
            </w:r>
            <w:r w:rsidR="0098006E">
              <w:rPr>
                <w:szCs w:val="24"/>
                <w:lang w:eastAsia="lt-LT"/>
              </w:rPr>
              <w:t>,</w:t>
            </w:r>
            <w:r w:rsidR="004625DE">
              <w:rPr>
                <w:szCs w:val="24"/>
                <w:lang w:eastAsia="lt-LT"/>
              </w:rPr>
              <w:t xml:space="preserve"> kurie patyrė </w:t>
            </w:r>
            <w:r w:rsidR="00272AA6">
              <w:rPr>
                <w:szCs w:val="24"/>
                <w:lang w:eastAsia="lt-LT"/>
              </w:rPr>
              <w:t xml:space="preserve">įvairių </w:t>
            </w:r>
            <w:r w:rsidR="004625DE">
              <w:rPr>
                <w:szCs w:val="24"/>
                <w:lang w:eastAsia="lt-LT"/>
              </w:rPr>
              <w:t>psichologinių sunkumų</w:t>
            </w:r>
            <w:r w:rsidR="00B112CF">
              <w:rPr>
                <w:szCs w:val="24"/>
                <w:lang w:eastAsia="lt-LT"/>
              </w:rPr>
              <w:t xml:space="preserve"> </w:t>
            </w:r>
            <w:r w:rsidR="007E3722">
              <w:rPr>
                <w:szCs w:val="24"/>
                <w:lang w:eastAsia="lt-LT"/>
              </w:rPr>
              <w:t>(</w:t>
            </w:r>
            <w:r w:rsidR="00B112CF">
              <w:rPr>
                <w:szCs w:val="24"/>
                <w:lang w:eastAsia="lt-LT"/>
              </w:rPr>
              <w:t>somatizuotas nerimas, savęs pažinimas, santykiai su tėvais, bendraamžiais, netinkamas elgesys</w:t>
            </w:r>
            <w:r w:rsidR="007E3722">
              <w:rPr>
                <w:szCs w:val="24"/>
                <w:lang w:eastAsia="lt-LT"/>
              </w:rPr>
              <w:t>)</w:t>
            </w:r>
            <w:r w:rsidR="00FF4184">
              <w:rPr>
                <w:szCs w:val="24"/>
                <w:lang w:eastAsia="lt-LT"/>
              </w:rPr>
              <w:t>.</w:t>
            </w:r>
            <w:r w:rsidR="00B112CF">
              <w:rPr>
                <w:szCs w:val="24"/>
                <w:lang w:eastAsia="lt-LT"/>
              </w:rPr>
              <w:t xml:space="preserve"> </w:t>
            </w:r>
          </w:p>
          <w:p w14:paraId="1493A8F9" w14:textId="0939D596" w:rsidR="001C7B94" w:rsidRDefault="001C7B9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="007E3722">
              <w:rPr>
                <w:szCs w:val="24"/>
                <w:lang w:eastAsia="lt-LT"/>
              </w:rPr>
              <w:t>Nuolat g</w:t>
            </w:r>
            <w:r>
              <w:rPr>
                <w:szCs w:val="24"/>
                <w:lang w:eastAsia="lt-LT"/>
              </w:rPr>
              <w:t>laudžiai bendraujame</w:t>
            </w:r>
            <w:r w:rsidR="00B8773B">
              <w:rPr>
                <w:szCs w:val="24"/>
                <w:lang w:eastAsia="lt-LT"/>
              </w:rPr>
              <w:t xml:space="preserve"> su </w:t>
            </w:r>
            <w:r w:rsidR="00B8773B" w:rsidRPr="00CE7AC2">
              <w:rPr>
                <w:szCs w:val="24"/>
                <w:lang w:eastAsia="lt-LT"/>
              </w:rPr>
              <w:t>švietimo pagalbos specialist</w:t>
            </w:r>
            <w:r w:rsidR="007E3722">
              <w:rPr>
                <w:szCs w:val="24"/>
                <w:lang w:eastAsia="lt-LT"/>
              </w:rPr>
              <w:t xml:space="preserve">ais. Esant reikalui, </w:t>
            </w:r>
            <w:r w:rsidR="00B8773B">
              <w:rPr>
                <w:szCs w:val="24"/>
                <w:lang w:eastAsia="lt-LT"/>
              </w:rPr>
              <w:t>ap</w:t>
            </w:r>
            <w:r>
              <w:rPr>
                <w:szCs w:val="24"/>
                <w:lang w:eastAsia="lt-LT"/>
              </w:rPr>
              <w:t>tar</w:t>
            </w:r>
            <w:r w:rsidR="007E3722">
              <w:rPr>
                <w:szCs w:val="24"/>
                <w:lang w:eastAsia="lt-LT"/>
              </w:rPr>
              <w:t>iami</w:t>
            </w:r>
            <w:r>
              <w:rPr>
                <w:szCs w:val="24"/>
                <w:lang w:eastAsia="lt-LT"/>
              </w:rPr>
              <w:t xml:space="preserve"> konkretūs atvejai, tariamės</w:t>
            </w:r>
            <w:r w:rsidR="00B8773B">
              <w:rPr>
                <w:szCs w:val="24"/>
                <w:lang w:eastAsia="lt-LT"/>
              </w:rPr>
              <w:t xml:space="preserve"> dėl tolimesnės pagalbos mokiniams. Siekiant užtikrinti efektyvesnę aktualios informacijos bei gerosios patirties sklaidą tarp </w:t>
            </w:r>
            <w:r w:rsidR="007E3722">
              <w:rPr>
                <w:szCs w:val="24"/>
                <w:lang w:eastAsia="lt-LT"/>
              </w:rPr>
              <w:t>T</w:t>
            </w:r>
            <w:r w:rsidR="00B8773B">
              <w:rPr>
                <w:szCs w:val="24"/>
                <w:lang w:eastAsia="lt-LT"/>
              </w:rPr>
              <w:t>arnybos ir ugdymo įstaigų specialistų</w:t>
            </w:r>
            <w:r w:rsidR="007E3722">
              <w:rPr>
                <w:szCs w:val="24"/>
                <w:lang w:eastAsia="lt-LT"/>
              </w:rPr>
              <w:t>,</w:t>
            </w:r>
            <w:r w:rsidR="00B8773B">
              <w:rPr>
                <w:szCs w:val="24"/>
                <w:lang w:eastAsia="lt-LT"/>
              </w:rPr>
              <w:t xml:space="preserve"> aktyviai dalyvaujame</w:t>
            </w:r>
            <w:r w:rsidR="007E3722">
              <w:rPr>
                <w:szCs w:val="24"/>
                <w:lang w:eastAsia="lt-LT"/>
              </w:rPr>
              <w:t xml:space="preserve"> rajono</w:t>
            </w:r>
            <w:r w:rsidR="00B8773B">
              <w:rPr>
                <w:szCs w:val="24"/>
                <w:lang w:eastAsia="lt-LT"/>
              </w:rPr>
              <w:t xml:space="preserve"> </w:t>
            </w:r>
            <w:r w:rsidR="007E3722">
              <w:rPr>
                <w:szCs w:val="24"/>
                <w:lang w:eastAsia="lt-LT"/>
              </w:rPr>
              <w:t xml:space="preserve">Logopedų ir </w:t>
            </w:r>
            <w:r w:rsidR="00B8773B">
              <w:rPr>
                <w:szCs w:val="24"/>
                <w:lang w:eastAsia="lt-LT"/>
              </w:rPr>
              <w:t>spec</w:t>
            </w:r>
            <w:r w:rsidR="007E3722">
              <w:rPr>
                <w:szCs w:val="24"/>
                <w:lang w:eastAsia="lt-LT"/>
              </w:rPr>
              <w:t>ialiųjų</w:t>
            </w:r>
            <w:r w:rsidR="00B8773B">
              <w:rPr>
                <w:szCs w:val="24"/>
                <w:lang w:eastAsia="lt-LT"/>
              </w:rPr>
              <w:t xml:space="preserve"> pedagogų</w:t>
            </w:r>
            <w:r w:rsidR="007E3722">
              <w:rPr>
                <w:szCs w:val="24"/>
                <w:lang w:eastAsia="lt-LT"/>
              </w:rPr>
              <w:t xml:space="preserve"> </w:t>
            </w:r>
            <w:r w:rsidR="00B8773B">
              <w:rPr>
                <w:szCs w:val="24"/>
                <w:lang w:eastAsia="lt-LT"/>
              </w:rPr>
              <w:t>metodini</w:t>
            </w:r>
            <w:r w:rsidR="007E3722">
              <w:rPr>
                <w:szCs w:val="24"/>
                <w:lang w:eastAsia="lt-LT"/>
              </w:rPr>
              <w:t>o būrelio</w:t>
            </w:r>
            <w:r w:rsidR="00B8773B">
              <w:rPr>
                <w:szCs w:val="24"/>
                <w:lang w:eastAsia="lt-LT"/>
              </w:rPr>
              <w:t xml:space="preserve"> pasitarimuose, analizuojame iškilusias problemas. </w:t>
            </w:r>
          </w:p>
          <w:p w14:paraId="7FC60290" w14:textId="2521C121" w:rsidR="00207A83" w:rsidRPr="00CE7AC2" w:rsidRDefault="001C7B9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</w:t>
            </w:r>
            <w:r w:rsidR="00B8773B">
              <w:rPr>
                <w:szCs w:val="24"/>
                <w:lang w:eastAsia="lt-LT"/>
              </w:rPr>
              <w:t xml:space="preserve">Mokyklų spec. pedagogams, logopedams buvo pristatytas mūsų </w:t>
            </w:r>
            <w:r w:rsidR="007E3722">
              <w:rPr>
                <w:szCs w:val="24"/>
                <w:lang w:eastAsia="lt-LT"/>
              </w:rPr>
              <w:t>atliktas</w:t>
            </w:r>
            <w:r w:rsidR="00B8773B">
              <w:rPr>
                <w:szCs w:val="24"/>
                <w:lang w:eastAsia="lt-LT"/>
              </w:rPr>
              <w:t xml:space="preserve"> tyrimas apie pagalbą </w:t>
            </w:r>
            <w:r w:rsidR="007E3722">
              <w:rPr>
                <w:szCs w:val="24"/>
                <w:lang w:eastAsia="lt-LT"/>
              </w:rPr>
              <w:t>SUP turintiems</w:t>
            </w:r>
            <w:r w:rsidR="00B8773B">
              <w:rPr>
                <w:szCs w:val="24"/>
                <w:lang w:eastAsia="lt-LT"/>
              </w:rPr>
              <w:t xml:space="preserve"> vaikams, pristatyti rezultatai, pateiktos rekomendacijos. </w:t>
            </w:r>
            <w:r w:rsidR="00B112CF">
              <w:rPr>
                <w:szCs w:val="24"/>
                <w:lang w:eastAsia="lt-LT"/>
              </w:rPr>
              <w:t>P</w:t>
            </w:r>
            <w:r w:rsidR="007E3722">
              <w:rPr>
                <w:szCs w:val="24"/>
                <w:lang w:eastAsia="lt-LT"/>
              </w:rPr>
              <w:t>ristatytas</w:t>
            </w:r>
            <w:r w:rsidR="00B112CF">
              <w:rPr>
                <w:szCs w:val="24"/>
                <w:lang w:eastAsia="lt-LT"/>
              </w:rPr>
              <w:t xml:space="preserve"> pranešimas socialiniams pedagogams „Socialinė pedagoginė pagalba SUP mokiniams, pagalbos reikmė, dažnumas. Socialinių metodų taikymas“. </w:t>
            </w:r>
            <w:r w:rsidR="004A13CD">
              <w:rPr>
                <w:szCs w:val="24"/>
                <w:lang w:eastAsia="lt-LT"/>
              </w:rPr>
              <w:t>U</w:t>
            </w:r>
            <w:r w:rsidR="00E145E4">
              <w:rPr>
                <w:szCs w:val="24"/>
                <w:lang w:eastAsia="lt-LT"/>
              </w:rPr>
              <w:t>žtikrinti veiksmingą švietimo pagalb</w:t>
            </w:r>
            <w:r w:rsidR="0063015B">
              <w:rPr>
                <w:szCs w:val="24"/>
                <w:lang w:eastAsia="lt-LT"/>
              </w:rPr>
              <w:t>ą SUP turintiems vaikams</w:t>
            </w:r>
            <w:r w:rsidR="00E145E4">
              <w:rPr>
                <w:szCs w:val="24"/>
                <w:lang w:eastAsia="lt-LT"/>
              </w:rPr>
              <w:t xml:space="preserve"> parengtos individualios rekomendacijos pedagogams, kuriose pateikti konkretūs patarimai, kaip išryškinti stipriąsias ir silpnąsias puses, </w:t>
            </w:r>
            <w:r w:rsidR="009876D0">
              <w:rPr>
                <w:szCs w:val="24"/>
                <w:lang w:eastAsia="lt-LT"/>
              </w:rPr>
              <w:t>susidaryti mokymosi strategijas, kur atkreipti dėmesį.</w:t>
            </w:r>
          </w:p>
          <w:p w14:paraId="6A5D51A9" w14:textId="60CFE816" w:rsidR="00B8773B" w:rsidRDefault="004A13CD" w:rsidP="0083059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Siekiant sudaryti kuo geresnes sąlygas įtra</w:t>
            </w:r>
            <w:r w:rsidR="004F4BED">
              <w:rPr>
                <w:szCs w:val="24"/>
                <w:lang w:eastAsia="lt-LT"/>
              </w:rPr>
              <w:t>uki</w:t>
            </w:r>
            <w:r w:rsidR="007E3722">
              <w:rPr>
                <w:szCs w:val="24"/>
                <w:lang w:eastAsia="lt-LT"/>
              </w:rPr>
              <w:t>ą</w:t>
            </w:r>
            <w:r>
              <w:rPr>
                <w:szCs w:val="24"/>
                <w:lang w:eastAsia="lt-LT"/>
              </w:rPr>
              <w:t>jam ugdymui</w:t>
            </w:r>
            <w:r w:rsidR="005332C0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</w:t>
            </w:r>
            <w:r w:rsidR="009841AA">
              <w:rPr>
                <w:szCs w:val="24"/>
                <w:lang w:eastAsia="lt-LT"/>
              </w:rPr>
              <w:t xml:space="preserve">gegužės ir </w:t>
            </w:r>
            <w:r>
              <w:rPr>
                <w:szCs w:val="24"/>
                <w:lang w:eastAsia="lt-LT"/>
              </w:rPr>
              <w:t>s</w:t>
            </w:r>
            <w:r w:rsidR="00CE7AC2">
              <w:rPr>
                <w:szCs w:val="24"/>
                <w:lang w:eastAsia="lt-LT"/>
              </w:rPr>
              <w:t xml:space="preserve">palio mėn. buvo suorganizuota </w:t>
            </w:r>
            <w:r>
              <w:rPr>
                <w:szCs w:val="24"/>
                <w:lang w:eastAsia="lt-LT"/>
              </w:rPr>
              <w:t xml:space="preserve">atvirų durų diena </w:t>
            </w:r>
            <w:r w:rsidR="009841AA">
              <w:rPr>
                <w:szCs w:val="24"/>
                <w:lang w:eastAsia="lt-LT"/>
              </w:rPr>
              <w:t>tėvams</w:t>
            </w:r>
            <w:r w:rsidR="007E3722">
              <w:rPr>
                <w:szCs w:val="24"/>
                <w:lang w:eastAsia="lt-LT"/>
              </w:rPr>
              <w:t>,</w:t>
            </w:r>
            <w:r w:rsidR="009841AA">
              <w:rPr>
                <w:szCs w:val="24"/>
                <w:lang w:eastAsia="lt-LT"/>
              </w:rPr>
              <w:t xml:space="preserve"> </w:t>
            </w:r>
            <w:r w:rsidR="007E3722">
              <w:rPr>
                <w:szCs w:val="24"/>
                <w:lang w:eastAsia="lt-LT"/>
              </w:rPr>
              <w:t xml:space="preserve">auginantiems SUP </w:t>
            </w:r>
            <w:r w:rsidR="009841AA">
              <w:rPr>
                <w:szCs w:val="24"/>
                <w:lang w:eastAsia="lt-LT"/>
              </w:rPr>
              <w:t>turin</w:t>
            </w:r>
            <w:r w:rsidR="007E3722">
              <w:rPr>
                <w:szCs w:val="24"/>
                <w:lang w:eastAsia="lt-LT"/>
              </w:rPr>
              <w:t>čius vaikus</w:t>
            </w:r>
            <w:r w:rsidR="00BD3A8D">
              <w:rPr>
                <w:szCs w:val="24"/>
                <w:lang w:eastAsia="lt-LT"/>
              </w:rPr>
              <w:t xml:space="preserve">, </w:t>
            </w:r>
            <w:r w:rsidR="00CE7AC2">
              <w:rPr>
                <w:szCs w:val="24"/>
                <w:lang w:eastAsia="lt-LT"/>
              </w:rPr>
              <w:t xml:space="preserve">mokyklų pedagogai galėjo atvykti ir kreiptis </w:t>
            </w:r>
            <w:r w:rsidR="009841AA">
              <w:rPr>
                <w:szCs w:val="24"/>
                <w:lang w:eastAsia="lt-LT"/>
              </w:rPr>
              <w:t>pagalbos individualiai. Su atvykusiais tėvais sprendėme įvairiais problemas su kuriais</w:t>
            </w:r>
            <w:r w:rsidR="007E3722">
              <w:rPr>
                <w:szCs w:val="24"/>
                <w:lang w:eastAsia="lt-LT"/>
              </w:rPr>
              <w:t xml:space="preserve"> jie</w:t>
            </w:r>
            <w:r w:rsidR="009841AA">
              <w:rPr>
                <w:szCs w:val="24"/>
                <w:lang w:eastAsia="lt-LT"/>
              </w:rPr>
              <w:t xml:space="preserve"> susi</w:t>
            </w:r>
            <w:r w:rsidR="00BD3A8D">
              <w:rPr>
                <w:szCs w:val="24"/>
                <w:lang w:eastAsia="lt-LT"/>
              </w:rPr>
              <w:t>duria</w:t>
            </w:r>
            <w:r w:rsidR="009841AA">
              <w:rPr>
                <w:szCs w:val="24"/>
                <w:lang w:eastAsia="lt-LT"/>
              </w:rPr>
              <w:t xml:space="preserve">. </w:t>
            </w:r>
          </w:p>
          <w:p w14:paraId="1912AA45" w14:textId="5EAF98FB" w:rsidR="009022ED" w:rsidRDefault="001C7B94" w:rsidP="0083059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="009841AA">
              <w:rPr>
                <w:szCs w:val="24"/>
                <w:lang w:eastAsia="lt-LT"/>
              </w:rPr>
              <w:t>Visa T</w:t>
            </w:r>
            <w:r w:rsidR="007E3722">
              <w:rPr>
                <w:szCs w:val="24"/>
                <w:lang w:eastAsia="lt-LT"/>
              </w:rPr>
              <w:t>arnybos</w:t>
            </w:r>
            <w:r w:rsidR="009841AA">
              <w:rPr>
                <w:szCs w:val="24"/>
                <w:lang w:eastAsia="lt-LT"/>
              </w:rPr>
              <w:t xml:space="preserve"> komanda buvo išvyk</w:t>
            </w:r>
            <w:r w:rsidR="007E3722">
              <w:rPr>
                <w:szCs w:val="24"/>
                <w:lang w:eastAsia="lt-LT"/>
              </w:rPr>
              <w:t>usi</w:t>
            </w:r>
            <w:r w:rsidR="009841AA">
              <w:rPr>
                <w:szCs w:val="24"/>
                <w:lang w:eastAsia="lt-LT"/>
              </w:rPr>
              <w:t xml:space="preserve"> į Kelmės </w:t>
            </w:r>
            <w:r w:rsidR="007E3722">
              <w:rPr>
                <w:szCs w:val="24"/>
                <w:lang w:eastAsia="lt-LT"/>
              </w:rPr>
              <w:t xml:space="preserve">rajono </w:t>
            </w:r>
            <w:r w:rsidR="009841AA">
              <w:rPr>
                <w:szCs w:val="24"/>
                <w:lang w:eastAsia="lt-LT"/>
              </w:rPr>
              <w:t>PPT</w:t>
            </w:r>
            <w:r>
              <w:rPr>
                <w:szCs w:val="24"/>
                <w:lang w:eastAsia="lt-LT"/>
              </w:rPr>
              <w:t>, buvo pasidalinta</w:t>
            </w:r>
            <w:r w:rsidR="009022ED">
              <w:rPr>
                <w:szCs w:val="24"/>
                <w:lang w:eastAsia="lt-LT"/>
              </w:rPr>
              <w:t xml:space="preserve"> profesine patirtimi, </w:t>
            </w:r>
            <w:r w:rsidR="00CE7AC2">
              <w:rPr>
                <w:szCs w:val="24"/>
                <w:lang w:eastAsia="lt-LT"/>
              </w:rPr>
              <w:t>aptarti sunkumai</w:t>
            </w:r>
            <w:r w:rsidR="007E3722">
              <w:rPr>
                <w:szCs w:val="24"/>
                <w:lang w:eastAsia="lt-LT"/>
              </w:rPr>
              <w:t>,</w:t>
            </w:r>
            <w:r w:rsidR="00CE7AC2">
              <w:rPr>
                <w:szCs w:val="24"/>
                <w:lang w:eastAsia="lt-LT"/>
              </w:rPr>
              <w:t xml:space="preserve"> su kuriais tenka susidu</w:t>
            </w:r>
            <w:r w:rsidR="004625DE">
              <w:rPr>
                <w:szCs w:val="24"/>
                <w:lang w:eastAsia="lt-LT"/>
              </w:rPr>
              <w:t>r</w:t>
            </w:r>
            <w:r w:rsidR="0085357C">
              <w:rPr>
                <w:szCs w:val="24"/>
                <w:lang w:eastAsia="lt-LT"/>
              </w:rPr>
              <w:t>ti</w:t>
            </w:r>
            <w:r w:rsidR="009022ED">
              <w:rPr>
                <w:szCs w:val="24"/>
                <w:lang w:eastAsia="lt-LT"/>
              </w:rPr>
              <w:t>, vėliau susipažinome su Kelmės rajono kultūriniais objektais</w:t>
            </w:r>
          </w:p>
          <w:p w14:paraId="7C1AE5CA" w14:textId="665B93A3" w:rsidR="00593445" w:rsidRDefault="00BD3A8D" w:rsidP="0083059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1C7B94">
              <w:rPr>
                <w:szCs w:val="24"/>
                <w:lang w:eastAsia="lt-LT"/>
              </w:rPr>
              <w:t xml:space="preserve">    </w:t>
            </w:r>
            <w:r>
              <w:rPr>
                <w:szCs w:val="24"/>
                <w:lang w:eastAsia="lt-LT"/>
              </w:rPr>
              <w:t>Suorganiz</w:t>
            </w:r>
            <w:r w:rsidR="007E3722">
              <w:rPr>
                <w:szCs w:val="24"/>
                <w:lang w:eastAsia="lt-LT"/>
              </w:rPr>
              <w:t>uotas</w:t>
            </w:r>
            <w:r>
              <w:rPr>
                <w:szCs w:val="24"/>
                <w:lang w:eastAsia="lt-LT"/>
              </w:rPr>
              <w:t xml:space="preserve"> pasitarim</w:t>
            </w:r>
            <w:r w:rsidR="007E3722">
              <w:rPr>
                <w:szCs w:val="24"/>
                <w:lang w:eastAsia="lt-LT"/>
              </w:rPr>
              <w:t>as</w:t>
            </w:r>
            <w:r>
              <w:rPr>
                <w:szCs w:val="24"/>
                <w:lang w:eastAsia="lt-LT"/>
              </w:rPr>
              <w:t xml:space="preserve"> su rajono mokyklų pavaduotojais</w:t>
            </w:r>
            <w:r w:rsidR="007E3722">
              <w:rPr>
                <w:szCs w:val="24"/>
                <w:lang w:eastAsia="lt-LT"/>
              </w:rPr>
              <w:t xml:space="preserve"> ugdymui</w:t>
            </w:r>
            <w:r>
              <w:rPr>
                <w:szCs w:val="24"/>
                <w:lang w:eastAsia="lt-LT"/>
              </w:rPr>
              <w:t xml:space="preserve">: „Mokytojų padėjėjų veikla ugdant </w:t>
            </w:r>
            <w:r w:rsidR="007E3722">
              <w:rPr>
                <w:szCs w:val="24"/>
                <w:lang w:eastAsia="lt-LT"/>
              </w:rPr>
              <w:t>SUP</w:t>
            </w:r>
            <w:r>
              <w:rPr>
                <w:szCs w:val="24"/>
                <w:lang w:eastAsia="lt-LT"/>
              </w:rPr>
              <w:t xml:space="preserve"> turinčius vaikus patirtis – sklaida“.</w:t>
            </w:r>
            <w:r w:rsidR="00220763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Pavaduotojai pasidalino savo mokyklų patirtimi, aptarėme bei </w:t>
            </w:r>
            <w:r w:rsidR="00853A8C">
              <w:rPr>
                <w:szCs w:val="24"/>
                <w:lang w:eastAsia="lt-LT"/>
              </w:rPr>
              <w:t>išanalizav</w:t>
            </w:r>
            <w:r w:rsidR="00602AD0">
              <w:rPr>
                <w:szCs w:val="24"/>
                <w:lang w:eastAsia="lt-LT"/>
              </w:rPr>
              <w:t>ome sėkmes ir nesėkmes.</w:t>
            </w:r>
            <w:r w:rsidR="00853A8C">
              <w:rPr>
                <w:szCs w:val="24"/>
                <w:lang w:eastAsia="lt-LT"/>
              </w:rPr>
              <w:t xml:space="preserve"> </w:t>
            </w:r>
          </w:p>
          <w:p w14:paraId="2EEE7696" w14:textId="77777777" w:rsidR="00830595" w:rsidRDefault="001C7B94" w:rsidP="0083059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="00220763">
              <w:rPr>
                <w:szCs w:val="24"/>
                <w:lang w:eastAsia="lt-LT"/>
              </w:rPr>
              <w:t>Laikraštyje parašyti straipsniai – „Normalu, kad neramu“, „Kaip šiuo nelengvu laiku sumažinti nerimą</w:t>
            </w:r>
            <w:r w:rsidR="00830595">
              <w:rPr>
                <w:szCs w:val="24"/>
                <w:lang w:eastAsia="lt-LT"/>
              </w:rPr>
              <w:t xml:space="preserve">“. </w:t>
            </w:r>
            <w:r w:rsidR="0025670E">
              <w:rPr>
                <w:szCs w:val="24"/>
                <w:lang w:eastAsia="lt-LT"/>
              </w:rPr>
              <w:t>PPT tinklapyje nuolat papi</w:t>
            </w:r>
            <w:r w:rsidR="0088729D">
              <w:rPr>
                <w:szCs w:val="24"/>
                <w:lang w:eastAsia="lt-LT"/>
              </w:rPr>
              <w:t>ldoma informacija</w:t>
            </w:r>
            <w:r w:rsidR="0025670E">
              <w:rPr>
                <w:szCs w:val="24"/>
                <w:lang w:eastAsia="lt-LT"/>
              </w:rPr>
              <w:t>, logopedė papildo įvairia lavinimui, mokymui ir kalbos plėtoti skirta medžiaga</w:t>
            </w:r>
            <w:r w:rsidR="00830595">
              <w:rPr>
                <w:szCs w:val="24"/>
                <w:lang w:eastAsia="lt-LT"/>
              </w:rPr>
              <w:t>.</w:t>
            </w:r>
          </w:p>
          <w:p w14:paraId="0D482A3E" w14:textId="3142A305" w:rsidR="006A3681" w:rsidRDefault="004A13C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3C5EC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</w:t>
            </w:r>
            <w:r w:rsidR="006A3681">
              <w:rPr>
                <w:szCs w:val="24"/>
                <w:lang w:eastAsia="lt-LT"/>
              </w:rPr>
              <w:t>Gruodžio mėn. buvo suorganizuotas</w:t>
            </w:r>
            <w:r w:rsidR="00EE0E9D">
              <w:rPr>
                <w:szCs w:val="24"/>
                <w:lang w:eastAsia="lt-LT"/>
              </w:rPr>
              <w:t xml:space="preserve"> SUP vaikams skirtas</w:t>
            </w:r>
            <w:r w:rsidR="006A3681">
              <w:rPr>
                <w:szCs w:val="24"/>
                <w:lang w:eastAsia="lt-LT"/>
              </w:rPr>
              <w:t xml:space="preserve"> rašini</w:t>
            </w:r>
            <w:r w:rsidR="00EE0E9D">
              <w:rPr>
                <w:szCs w:val="24"/>
                <w:lang w:eastAsia="lt-LT"/>
              </w:rPr>
              <w:t>ų</w:t>
            </w:r>
            <w:r w:rsidR="006A3681">
              <w:rPr>
                <w:szCs w:val="24"/>
                <w:lang w:eastAsia="lt-LT"/>
              </w:rPr>
              <w:t xml:space="preserve"> konkursas </w:t>
            </w:r>
            <w:r w:rsidR="00FC0497">
              <w:rPr>
                <w:szCs w:val="24"/>
                <w:lang w:eastAsia="lt-LT"/>
              </w:rPr>
              <w:t>„</w:t>
            </w:r>
            <w:r w:rsidR="00220763">
              <w:rPr>
                <w:szCs w:val="24"/>
                <w:lang w:eastAsia="lt-LT"/>
              </w:rPr>
              <w:t xml:space="preserve"> Žiemos pasaka</w:t>
            </w:r>
            <w:r w:rsidR="00017B91">
              <w:rPr>
                <w:szCs w:val="24"/>
                <w:lang w:eastAsia="lt-LT"/>
              </w:rPr>
              <w:t>“</w:t>
            </w:r>
            <w:r w:rsidR="00220763">
              <w:rPr>
                <w:szCs w:val="24"/>
                <w:lang w:eastAsia="lt-LT"/>
              </w:rPr>
              <w:t>,</w:t>
            </w:r>
            <w:r w:rsidR="006A3681">
              <w:rPr>
                <w:szCs w:val="24"/>
                <w:lang w:eastAsia="lt-LT"/>
              </w:rPr>
              <w:t xml:space="preserve"> konkursas</w:t>
            </w:r>
            <w:r w:rsidR="00EE0E9D">
              <w:rPr>
                <w:szCs w:val="24"/>
                <w:lang w:eastAsia="lt-LT"/>
              </w:rPr>
              <w:t>. Dalyviai</w:t>
            </w:r>
            <w:r w:rsidR="006A3681">
              <w:rPr>
                <w:szCs w:val="24"/>
                <w:lang w:eastAsia="lt-LT"/>
              </w:rPr>
              <w:t xml:space="preserve"> buvo suskirstyt</w:t>
            </w:r>
            <w:r w:rsidR="00EE0E9D">
              <w:rPr>
                <w:szCs w:val="24"/>
                <w:lang w:eastAsia="lt-LT"/>
              </w:rPr>
              <w:t>i</w:t>
            </w:r>
            <w:r w:rsidR="006A3681">
              <w:rPr>
                <w:szCs w:val="24"/>
                <w:lang w:eastAsia="lt-LT"/>
              </w:rPr>
              <w:t xml:space="preserve"> pagal programas bei amžių, vaikai buvo ap</w:t>
            </w:r>
            <w:r w:rsidR="00017B91">
              <w:rPr>
                <w:szCs w:val="24"/>
                <w:lang w:eastAsia="lt-LT"/>
              </w:rPr>
              <w:t>dovanoti diplomais, dovanėlėmis, padėkos raštais.</w:t>
            </w:r>
            <w:r w:rsidR="0025670E">
              <w:rPr>
                <w:szCs w:val="24"/>
                <w:lang w:eastAsia="lt-LT"/>
              </w:rPr>
              <w:t xml:space="preserve"> </w:t>
            </w:r>
          </w:p>
          <w:p w14:paraId="24894685" w14:textId="0E59E920" w:rsidR="00602AD0" w:rsidRDefault="001C7B9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="00602AD0">
              <w:rPr>
                <w:szCs w:val="24"/>
                <w:lang w:eastAsia="lt-LT"/>
              </w:rPr>
              <w:t>Subūr</w:t>
            </w:r>
            <w:r w:rsidR="00EE0E9D">
              <w:rPr>
                <w:szCs w:val="24"/>
                <w:lang w:eastAsia="lt-LT"/>
              </w:rPr>
              <w:t>us</w:t>
            </w:r>
            <w:r w:rsidR="00602AD0">
              <w:rPr>
                <w:szCs w:val="24"/>
                <w:lang w:eastAsia="lt-LT"/>
              </w:rPr>
              <w:t xml:space="preserve"> mokyklų ir darželių psichologus, pravedėme 3 supervizijas – intervizijas, kurių metu buvo analizuojami konkretūs atvejai, pasidalinta patirtimi, spendžiamos iškilusios problemos.</w:t>
            </w:r>
          </w:p>
          <w:p w14:paraId="4163266C" w14:textId="5C05F22C" w:rsidR="006A3681" w:rsidRDefault="004A13C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</w:t>
            </w:r>
            <w:r w:rsidR="006A3681">
              <w:rPr>
                <w:szCs w:val="24"/>
                <w:lang w:eastAsia="lt-LT"/>
              </w:rPr>
              <w:t xml:space="preserve">Nuolat kaupiami, analizuojami </w:t>
            </w:r>
            <w:r w:rsidR="00EE0E9D">
              <w:rPr>
                <w:szCs w:val="24"/>
                <w:lang w:eastAsia="lt-LT"/>
              </w:rPr>
              <w:t>SUP turinčių</w:t>
            </w:r>
            <w:r w:rsidR="006A3681">
              <w:rPr>
                <w:szCs w:val="24"/>
                <w:lang w:eastAsia="lt-LT"/>
              </w:rPr>
              <w:t xml:space="preserve"> mokinių duomenys, kalbos ir kalbėjimo sutrikimų turinčius mokinius, derinami jų sąrašai bei analizuojami rezultatai.</w:t>
            </w:r>
          </w:p>
          <w:p w14:paraId="13C5C95D" w14:textId="260C087C" w:rsidR="004A13CD" w:rsidRDefault="00FF418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</w:t>
            </w:r>
            <w:r w:rsidR="00420A86">
              <w:rPr>
                <w:szCs w:val="24"/>
                <w:lang w:eastAsia="lt-LT"/>
              </w:rPr>
              <w:t xml:space="preserve"> </w:t>
            </w:r>
            <w:r w:rsidR="004A13CD">
              <w:rPr>
                <w:szCs w:val="24"/>
                <w:lang w:eastAsia="lt-LT"/>
              </w:rPr>
              <w:t>Tarnybos specialistai nuolat dalyvauja mokymuose, kelia kvalifikaciją</w:t>
            </w:r>
            <w:r w:rsidR="00990A10">
              <w:rPr>
                <w:szCs w:val="24"/>
                <w:lang w:eastAsia="lt-LT"/>
              </w:rPr>
              <w:t xml:space="preserve">, </w:t>
            </w:r>
            <w:r w:rsidR="00EE0E9D">
              <w:rPr>
                <w:szCs w:val="24"/>
                <w:lang w:eastAsia="lt-LT"/>
              </w:rPr>
              <w:t>reguliariai</w:t>
            </w:r>
            <w:r w:rsidR="005332C0">
              <w:rPr>
                <w:szCs w:val="24"/>
                <w:lang w:eastAsia="lt-LT"/>
              </w:rPr>
              <w:t xml:space="preserve"> </w:t>
            </w:r>
            <w:r w:rsidR="00990A10">
              <w:rPr>
                <w:szCs w:val="24"/>
                <w:lang w:eastAsia="lt-LT"/>
              </w:rPr>
              <w:t>vyksta atvejų aptarimai, analizė apie vaikų galias</w:t>
            </w:r>
            <w:r w:rsidR="004F4BED">
              <w:rPr>
                <w:szCs w:val="24"/>
                <w:lang w:eastAsia="lt-LT"/>
              </w:rPr>
              <w:t>, sunkumus</w:t>
            </w:r>
            <w:r w:rsidR="00990A10">
              <w:rPr>
                <w:szCs w:val="24"/>
                <w:lang w:eastAsia="lt-LT"/>
              </w:rPr>
              <w:t xml:space="preserve"> ir jų ugdymo pritaikymą.</w:t>
            </w:r>
          </w:p>
          <w:p w14:paraId="25CABD3E" w14:textId="516542DB" w:rsidR="006A3681" w:rsidRPr="00CE7AC2" w:rsidRDefault="004A13CD">
            <w:p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  </w:t>
            </w:r>
            <w:r w:rsidR="003C5EC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</w:t>
            </w:r>
            <w:r w:rsidR="006A3681">
              <w:rPr>
                <w:szCs w:val="24"/>
                <w:lang w:eastAsia="lt-LT"/>
              </w:rPr>
              <w:t>Tarnybos veiklos prioritetas – didinti švietimo pagalbos veiksmingumą šeim</w:t>
            </w:r>
            <w:r w:rsidR="00EE0E9D">
              <w:rPr>
                <w:szCs w:val="24"/>
                <w:lang w:eastAsia="lt-LT"/>
              </w:rPr>
              <w:t>oms</w:t>
            </w:r>
            <w:r w:rsidR="006A3681">
              <w:rPr>
                <w:szCs w:val="24"/>
                <w:lang w:eastAsia="lt-LT"/>
              </w:rPr>
              <w:t xml:space="preserve"> ir vaik</w:t>
            </w:r>
            <w:r w:rsidR="00EE0E9D">
              <w:rPr>
                <w:szCs w:val="24"/>
                <w:lang w:eastAsia="lt-LT"/>
              </w:rPr>
              <w:t>ams</w:t>
            </w:r>
            <w:r w:rsidR="006A3681">
              <w:rPr>
                <w:szCs w:val="24"/>
                <w:lang w:eastAsia="lt-LT"/>
              </w:rPr>
              <w:t xml:space="preserve">, turintiems </w:t>
            </w:r>
            <w:r w:rsidR="00EE0E9D">
              <w:rPr>
                <w:szCs w:val="24"/>
                <w:lang w:eastAsia="lt-LT"/>
              </w:rPr>
              <w:t>SUP</w:t>
            </w:r>
            <w:r w:rsidR="00F4436E">
              <w:rPr>
                <w:szCs w:val="24"/>
                <w:lang w:eastAsia="lt-LT"/>
              </w:rPr>
              <w:t xml:space="preserve"> ir psichologinių problemų, teikti kokybišką pagalbą pedagoginei bendruomenei.</w:t>
            </w:r>
          </w:p>
          <w:p w14:paraId="6DCABFCC" w14:textId="77777777" w:rsidR="00207A83" w:rsidRPr="00CE7AC2" w:rsidRDefault="00207A83">
            <w:pPr>
              <w:jc w:val="both"/>
              <w:rPr>
                <w:szCs w:val="24"/>
              </w:rPr>
            </w:pPr>
          </w:p>
        </w:tc>
      </w:tr>
    </w:tbl>
    <w:p w14:paraId="554795C2" w14:textId="77777777" w:rsidR="00207A83" w:rsidRPr="00CE7AC2" w:rsidRDefault="00207A83">
      <w:pPr>
        <w:overflowPunct w:val="0"/>
        <w:rPr>
          <w:b/>
          <w:szCs w:val="24"/>
          <w:lang w:eastAsia="lt-LT"/>
        </w:rPr>
      </w:pPr>
    </w:p>
    <w:p w14:paraId="36491196" w14:textId="77777777" w:rsidR="00207A83" w:rsidRPr="00CE7AC2" w:rsidRDefault="00207A83">
      <w:pPr>
        <w:overflowPunct w:val="0"/>
        <w:jc w:val="center"/>
        <w:rPr>
          <w:b/>
          <w:szCs w:val="24"/>
          <w:lang w:eastAsia="lt-LT"/>
        </w:rPr>
      </w:pPr>
    </w:p>
    <w:p w14:paraId="2C3486BA" w14:textId="77777777" w:rsidR="00593445" w:rsidRDefault="00593445" w:rsidP="00E370A1">
      <w:pPr>
        <w:overflowPunct w:val="0"/>
        <w:jc w:val="center"/>
        <w:rPr>
          <w:b/>
          <w:szCs w:val="24"/>
          <w:lang w:eastAsia="lt-LT"/>
        </w:rPr>
      </w:pPr>
    </w:p>
    <w:p w14:paraId="7621623C" w14:textId="77777777" w:rsidR="00593445" w:rsidRDefault="00593445" w:rsidP="00E370A1">
      <w:pPr>
        <w:overflowPunct w:val="0"/>
        <w:jc w:val="center"/>
        <w:rPr>
          <w:b/>
          <w:szCs w:val="24"/>
          <w:lang w:eastAsia="lt-LT"/>
        </w:rPr>
      </w:pPr>
    </w:p>
    <w:p w14:paraId="79C2A1BD" w14:textId="77777777" w:rsidR="001C7B94" w:rsidRDefault="001C7B94" w:rsidP="00E370A1">
      <w:pPr>
        <w:overflowPunct w:val="0"/>
        <w:jc w:val="center"/>
        <w:rPr>
          <w:b/>
          <w:szCs w:val="24"/>
          <w:lang w:eastAsia="lt-LT"/>
        </w:rPr>
      </w:pPr>
    </w:p>
    <w:p w14:paraId="01639730" w14:textId="77777777" w:rsidR="00305452" w:rsidRDefault="00305452" w:rsidP="00E370A1">
      <w:pPr>
        <w:overflowPunct w:val="0"/>
        <w:jc w:val="center"/>
        <w:rPr>
          <w:b/>
          <w:szCs w:val="24"/>
          <w:lang w:eastAsia="lt-LT"/>
        </w:rPr>
      </w:pPr>
    </w:p>
    <w:p w14:paraId="3AC3B8EF" w14:textId="44A1771E" w:rsidR="00207A83" w:rsidRDefault="00D110CC" w:rsidP="00E370A1">
      <w:pPr>
        <w:overflowPunct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II SKYRIUS</w:t>
      </w:r>
    </w:p>
    <w:p w14:paraId="019A8A9C" w14:textId="77777777" w:rsidR="00207A83" w:rsidRDefault="00D110CC">
      <w:pPr>
        <w:overflowPunct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20C437B9" w14:textId="77777777" w:rsidR="00207A83" w:rsidRDefault="00207A83">
      <w:pPr>
        <w:overflowPunct w:val="0"/>
        <w:jc w:val="center"/>
        <w:rPr>
          <w:sz w:val="20"/>
          <w:lang w:eastAsia="lt-LT"/>
        </w:rPr>
      </w:pPr>
    </w:p>
    <w:p w14:paraId="229A7EC4" w14:textId="77777777" w:rsidR="00207A83" w:rsidRDefault="00D110CC">
      <w:pPr>
        <w:tabs>
          <w:tab w:val="left" w:pos="284"/>
        </w:tabs>
        <w:overflowPunct w:val="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93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8"/>
        <w:gridCol w:w="2411"/>
        <w:gridCol w:w="2550"/>
        <w:gridCol w:w="2841"/>
      </w:tblGrid>
      <w:tr w:rsidR="00207A83" w14:paraId="46DF8847" w14:textId="77777777" w:rsidTr="00E370A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D9EB" w14:textId="77777777" w:rsidR="00207A83" w:rsidRDefault="00D110CC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CABF" w14:textId="77777777" w:rsidR="00207A83" w:rsidRDefault="00D110CC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F6AF" w14:textId="77777777" w:rsidR="00207A83" w:rsidRDefault="00D110CC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9261" w14:textId="77777777" w:rsidR="00207A83" w:rsidRDefault="00D110CC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FF7CDC" w14:paraId="6845169D" w14:textId="77777777" w:rsidTr="00E370A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DAFF" w14:textId="77777777" w:rsidR="00FF7CDC" w:rsidRDefault="00FF7CDC" w:rsidP="00FF7CDC">
            <w:pPr>
              <w:rPr>
                <w:szCs w:val="24"/>
              </w:rPr>
            </w:pPr>
            <w:r>
              <w:rPr>
                <w:szCs w:val="24"/>
              </w:rPr>
              <w:t>1.1. Kuruoti psichologus, dirbančius mokyklose ir darželiuose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1BE4" w14:textId="77777777" w:rsidR="00FF7CDC" w:rsidRDefault="00FF7CDC" w:rsidP="00FF7CDC">
            <w:pPr>
              <w:rPr>
                <w:szCs w:val="24"/>
              </w:rPr>
            </w:pPr>
            <w:r>
              <w:rPr>
                <w:szCs w:val="24"/>
              </w:rPr>
              <w:t>Padidės psichologinės pagalbos kokybė: įvertinimas, kokybė, konsultavimas, švietimas, psichologinių problemų prevencija mikroklimatui gerinti. Pagerėjusi psichologinės pagalbos kokybė (aptarimas – gyžtamojo ryšio anketa)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B698" w14:textId="77777777" w:rsidR="00FF7CDC" w:rsidRDefault="00FF7CDC" w:rsidP="00FF7CDC">
            <w:pPr>
              <w:rPr>
                <w:szCs w:val="24"/>
              </w:rPr>
            </w:pPr>
            <w:r>
              <w:rPr>
                <w:szCs w:val="24"/>
              </w:rPr>
              <w:t>Vykdyti psichologams supervizijas.</w:t>
            </w:r>
          </w:p>
          <w:p w14:paraId="5430CAF8" w14:textId="77777777" w:rsidR="00FF7CDC" w:rsidRDefault="00FF7CDC" w:rsidP="00FF7CDC">
            <w:pPr>
              <w:rPr>
                <w:szCs w:val="24"/>
              </w:rPr>
            </w:pPr>
            <w:r>
              <w:rPr>
                <w:szCs w:val="24"/>
              </w:rPr>
              <w:t>Sėkmingai suorganizuotos 3 supervizijos psichologams, dirbantiems rajono ugdymo įstaigose.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6744" w14:textId="1A4C3E04" w:rsidR="00FF7CDC" w:rsidRDefault="00FC0497" w:rsidP="00FF7CDC">
            <w:pPr>
              <w:rPr>
                <w:szCs w:val="24"/>
              </w:rPr>
            </w:pPr>
            <w:r>
              <w:rPr>
                <w:szCs w:val="24"/>
              </w:rPr>
              <w:t>Suorganiz</w:t>
            </w:r>
            <w:r w:rsidR="00EA21CA">
              <w:rPr>
                <w:szCs w:val="24"/>
              </w:rPr>
              <w:t>uotos</w:t>
            </w:r>
            <w:r>
              <w:rPr>
                <w:szCs w:val="24"/>
              </w:rPr>
              <w:t xml:space="preserve"> tr</w:t>
            </w:r>
            <w:r w:rsidR="00EA21CA">
              <w:rPr>
                <w:szCs w:val="24"/>
              </w:rPr>
              <w:t>y</w:t>
            </w:r>
            <w:r>
              <w:rPr>
                <w:szCs w:val="24"/>
              </w:rPr>
              <w:t>s supervizij</w:t>
            </w:r>
            <w:r w:rsidR="00EA21CA">
              <w:rPr>
                <w:szCs w:val="24"/>
              </w:rPr>
              <w:t>os</w:t>
            </w:r>
            <w:r>
              <w:rPr>
                <w:szCs w:val="24"/>
              </w:rPr>
              <w:t>- intervizij</w:t>
            </w:r>
            <w:r w:rsidR="00EA21CA">
              <w:rPr>
                <w:szCs w:val="24"/>
              </w:rPr>
              <w:t>o</w:t>
            </w:r>
            <w:r>
              <w:rPr>
                <w:szCs w:val="24"/>
              </w:rPr>
              <w:t xml:space="preserve">s </w:t>
            </w:r>
            <w:r w:rsidR="00EA21CA">
              <w:rPr>
                <w:szCs w:val="24"/>
              </w:rPr>
              <w:t xml:space="preserve">psichologams. </w:t>
            </w:r>
            <w:r w:rsidR="00853DF4">
              <w:rPr>
                <w:szCs w:val="24"/>
              </w:rPr>
              <w:t xml:space="preserve">Tai </w:t>
            </w:r>
            <w:r>
              <w:rPr>
                <w:szCs w:val="24"/>
              </w:rPr>
              <w:t>davė gerus rezultatus, specialistai galėjo išanalizuoti atvejus, sulaukti kolegų patarimų.</w:t>
            </w:r>
          </w:p>
          <w:p w14:paraId="4A277F22" w14:textId="3C298839" w:rsidR="00FC0497" w:rsidRDefault="00FC0497" w:rsidP="00FF7CDC">
            <w:pPr>
              <w:rPr>
                <w:szCs w:val="24"/>
              </w:rPr>
            </w:pPr>
            <w:r>
              <w:rPr>
                <w:szCs w:val="24"/>
              </w:rPr>
              <w:t>Buvo nuspręsta tęsti ir kitais metais supervizij</w:t>
            </w:r>
            <w:r w:rsidR="00EA21CA">
              <w:rPr>
                <w:szCs w:val="24"/>
              </w:rPr>
              <w:t>as</w:t>
            </w:r>
            <w:r>
              <w:rPr>
                <w:szCs w:val="24"/>
              </w:rPr>
              <w:t>– intervizijas.</w:t>
            </w:r>
          </w:p>
        </w:tc>
      </w:tr>
      <w:tr w:rsidR="00FF7CDC" w14:paraId="3CCEDEF7" w14:textId="77777777" w:rsidTr="00E370A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6804" w14:textId="77777777" w:rsidR="00FF7CDC" w:rsidRDefault="00FF7CDC" w:rsidP="00FF7CDC">
            <w:r>
              <w:t>1.2. Kaupti darbuotojų profesinių kompetencijų kapitalą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3945" w14:textId="77777777" w:rsidR="00FF7CDC" w:rsidRDefault="00FF7CDC" w:rsidP="00FF7CDC">
            <w:pPr>
              <w:rPr>
                <w:szCs w:val="24"/>
              </w:rPr>
            </w:pPr>
            <w:r>
              <w:rPr>
                <w:szCs w:val="24"/>
              </w:rPr>
              <w:t>Tobulinama darbuotojų kvalifikacija, patirties sklaida bendradarbiaujant su kitų savivaldybių tarnybų specialistais. Dalyvauti mokymuose -  mokinių turinčių SUP grupių nustatymo ir skirstymo į lygius tvarkos aprašo pakeitimai, jų aptarimas ir analizavimas su kitomis tarnybomis.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E169" w14:textId="77777777" w:rsidR="00FF7CDC" w:rsidRDefault="00FF7CDC" w:rsidP="00FF7CDC">
            <w:r>
              <w:t>1.Suorganizuotas 1 mainų vizitą į kitą Tarnybą.</w:t>
            </w:r>
          </w:p>
          <w:p w14:paraId="60D14EB6" w14:textId="77777777" w:rsidR="00FF7CDC" w:rsidRDefault="00FF7CDC" w:rsidP="00FF7CDC">
            <w:r>
              <w:t>2. Dalyvauta ne mažiau kaip 40 val. seminaruose, konferencijose, mokymuose specializaciją 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8697" w14:textId="6730AC7F" w:rsidR="00FF7CDC" w:rsidRDefault="005C4C5D" w:rsidP="00FF7CDC">
            <w:pPr>
              <w:rPr>
                <w:szCs w:val="24"/>
                <w:lang w:eastAsia="lt-LT"/>
              </w:rPr>
            </w:pPr>
            <w:r>
              <w:t xml:space="preserve">1. </w:t>
            </w:r>
            <w:r w:rsidR="00FC0497">
              <w:t xml:space="preserve">Buvome išvykę į Kelmės PPT, </w:t>
            </w:r>
            <w:r w:rsidR="00EA21CA">
              <w:rPr>
                <w:szCs w:val="24"/>
                <w:lang w:eastAsia="lt-LT"/>
              </w:rPr>
              <w:t>kur</w:t>
            </w:r>
            <w:r>
              <w:rPr>
                <w:szCs w:val="24"/>
                <w:lang w:eastAsia="lt-LT"/>
              </w:rPr>
              <w:t xml:space="preserve"> pasidalinta patirtimi, aptarti sunkumai</w:t>
            </w:r>
            <w:r w:rsidR="00EA21CA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su kuriais tenka susidurti.</w:t>
            </w:r>
          </w:p>
          <w:p w14:paraId="2CC92CF8" w14:textId="1B5DBF0C" w:rsidR="005C4C5D" w:rsidRDefault="005C4C5D" w:rsidP="009022ED">
            <w:r>
              <w:t>2. Specialistai dalyvavo įv</w:t>
            </w:r>
            <w:r w:rsidR="00602AD0">
              <w:t>airiuose seminaruose, mokymuose</w:t>
            </w:r>
            <w:r w:rsidR="00EA21CA">
              <w:t xml:space="preserve"> </w:t>
            </w:r>
            <w:r w:rsidR="00602AD0">
              <w:t>(</w:t>
            </w:r>
            <w:r w:rsidR="00EA21CA">
              <w:t xml:space="preserve">vienas </w:t>
            </w:r>
            <w:r w:rsidR="00602AD0">
              <w:t>psichologas</w:t>
            </w:r>
            <w:r w:rsidR="00EA21CA">
              <w:t xml:space="preserve"> </w:t>
            </w:r>
            <w:r w:rsidR="00602AD0">
              <w:t>-240</w:t>
            </w:r>
            <w:r w:rsidR="00EA21CA">
              <w:t xml:space="preserve"> </w:t>
            </w:r>
            <w:r w:rsidR="00602AD0">
              <w:t xml:space="preserve">val., </w:t>
            </w:r>
            <w:r w:rsidR="00EA21CA">
              <w:t xml:space="preserve">kitas </w:t>
            </w:r>
            <w:r w:rsidR="00602AD0">
              <w:t>psichologas -172</w:t>
            </w:r>
            <w:r w:rsidR="00EA21CA">
              <w:t xml:space="preserve"> </w:t>
            </w:r>
            <w:r w:rsidR="00602AD0">
              <w:t>val., spec</w:t>
            </w:r>
            <w:r w:rsidR="00EA21CA">
              <w:t xml:space="preserve">ialusis </w:t>
            </w:r>
            <w:r w:rsidR="00602AD0">
              <w:t>pedagogas-logopedas – 84</w:t>
            </w:r>
            <w:r w:rsidR="00EA21CA">
              <w:t xml:space="preserve"> </w:t>
            </w:r>
            <w:r w:rsidR="00602AD0">
              <w:t>val.</w:t>
            </w:r>
            <w:r w:rsidR="009022ED">
              <w:t>, soc</w:t>
            </w:r>
            <w:r w:rsidR="00EA21CA">
              <w:t>ialinis</w:t>
            </w:r>
            <w:r w:rsidR="009022ED">
              <w:t xml:space="preserve"> pedagogas – 56</w:t>
            </w:r>
            <w:r w:rsidR="00EA21CA">
              <w:t xml:space="preserve"> </w:t>
            </w:r>
            <w:r w:rsidR="009022ED">
              <w:t>val.).</w:t>
            </w:r>
          </w:p>
        </w:tc>
      </w:tr>
      <w:tr w:rsidR="00FF7CDC" w14:paraId="5F976AB0" w14:textId="77777777" w:rsidTr="00E370A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7E66" w14:textId="77777777" w:rsidR="00FF7CDC" w:rsidRDefault="00FF7CDC" w:rsidP="00FF7CDC">
            <w:r>
              <w:t>1.3. Siekiant sudaryti sąlygas veiksmingam įtraukiąjam ugdymui, įvertinti paslaugų ir pagalbos poreikį vaikui, jo tėvams. Nuolat teikti kokybiškas  koordinuotas švietimo pagalbos paslaugas.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F2A2" w14:textId="77777777" w:rsidR="00FF7CDC" w:rsidRDefault="00FF7CDC" w:rsidP="00FF7CDC">
            <w:pPr>
              <w:rPr>
                <w:szCs w:val="24"/>
              </w:rPr>
            </w:pPr>
            <w:r>
              <w:rPr>
                <w:szCs w:val="24"/>
              </w:rPr>
              <w:t>Laiku atpažinti ir nustatyti specialiuosius vaiko poreikius, suteikti reikalingą švietimo pagalbą.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1A0D" w14:textId="77777777" w:rsidR="00853A8C" w:rsidRDefault="00853A8C" w:rsidP="00853A8C">
            <w:r>
              <w:t>1. Du kartus per metus suorganizuotos atvirų durų dienos tėvams turintiems SUP vaikų – aptarimai, rekomendacijos individualiai</w:t>
            </w:r>
          </w:p>
          <w:p w14:paraId="073A3F77" w14:textId="77777777" w:rsidR="00853A8C" w:rsidRDefault="00853A8C" w:rsidP="00853A8C">
            <w:r>
              <w:t xml:space="preserve">(kontaktiniu ar nuotoliniu būdu). </w:t>
            </w:r>
          </w:p>
          <w:p w14:paraId="60A16A6E" w14:textId="77777777" w:rsidR="00FF7CDC" w:rsidRDefault="00853A8C" w:rsidP="00853A8C">
            <w:r>
              <w:t xml:space="preserve">2. Pravestas 1 susitikimas-diskusija mokyklų pavaduotojams ugdymui apie mokytojų </w:t>
            </w:r>
            <w:r>
              <w:lastRenderedPageBreak/>
              <w:t>padėjėjų funkcijas padedant mokytojui dirbti su SPU vaikais.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F2A0" w14:textId="2A290009" w:rsidR="00FF7CDC" w:rsidRDefault="0088729D" w:rsidP="00FF7CDC">
            <w:r>
              <w:lastRenderedPageBreak/>
              <w:t>1.</w:t>
            </w:r>
            <w:r w:rsidR="00EA21CA">
              <w:t xml:space="preserve"> S</w:t>
            </w:r>
            <w:r w:rsidR="00853A8C">
              <w:t>uorganizuotos  atvirų durų dienos tėveliams</w:t>
            </w:r>
            <w:r w:rsidR="00EA21CA">
              <w:t>,</w:t>
            </w:r>
            <w:r w:rsidR="00853A8C">
              <w:t xml:space="preserve"> </w:t>
            </w:r>
            <w:r w:rsidR="00EA21CA">
              <w:t>auginantiems</w:t>
            </w:r>
            <w:r w:rsidR="00853A8C">
              <w:t xml:space="preserve"> SUP vaik</w:t>
            </w:r>
            <w:r w:rsidR="00EA21CA">
              <w:t>us (</w:t>
            </w:r>
            <w:r w:rsidR="00853A8C">
              <w:t>gegužės ir spalio mėn.</w:t>
            </w:r>
            <w:r w:rsidR="00EA21CA">
              <w:t>). N</w:t>
            </w:r>
            <w:r w:rsidR="00853A8C">
              <w:t>ors tėvelių nesulaukėm</w:t>
            </w:r>
            <w:r>
              <w:t xml:space="preserve">e daug, bet su atėjusiais tėveliais </w:t>
            </w:r>
            <w:r w:rsidR="00853A8C">
              <w:t>išanalizavome jų situaciją, stengėmės padėti jiems rūpimais klausimai.</w:t>
            </w:r>
          </w:p>
          <w:p w14:paraId="7374B6D8" w14:textId="7CD93F99" w:rsidR="0088729D" w:rsidRDefault="0088729D" w:rsidP="00FF7CDC">
            <w:r>
              <w:t>2.</w:t>
            </w:r>
            <w:r w:rsidR="00EA21CA">
              <w:t xml:space="preserve"> S</w:t>
            </w:r>
            <w:r>
              <w:t>uorganizuotas pasitarimas su mokyklų pavaduotojais</w:t>
            </w:r>
            <w:r w:rsidR="00305452">
              <w:t xml:space="preserve"> ugdymui</w:t>
            </w:r>
            <w:r>
              <w:t xml:space="preserve"> „Mokytojų padėjėjų veikla ugdant SUP vaikus“, </w:t>
            </w:r>
            <w:r>
              <w:lastRenderedPageBreak/>
              <w:t>dalint</w:t>
            </w:r>
            <w:r w:rsidR="00305452">
              <w:t>a</w:t>
            </w:r>
            <w:r>
              <w:t xml:space="preserve">si gerąja patirtimi, aptarti </w:t>
            </w:r>
            <w:r w:rsidR="00485C0E">
              <w:t>sunkumai</w:t>
            </w:r>
            <w:r>
              <w:t>.</w:t>
            </w:r>
          </w:p>
        </w:tc>
      </w:tr>
    </w:tbl>
    <w:p w14:paraId="4EE4C345" w14:textId="77777777" w:rsidR="00207A83" w:rsidRDefault="00207A83">
      <w:pPr>
        <w:tabs>
          <w:tab w:val="left" w:pos="284"/>
        </w:tabs>
        <w:overflowPunct w:val="0"/>
        <w:rPr>
          <w:b/>
          <w:szCs w:val="24"/>
          <w:lang w:eastAsia="lt-LT"/>
        </w:rPr>
      </w:pPr>
    </w:p>
    <w:p w14:paraId="39240608" w14:textId="77777777" w:rsidR="00207A83" w:rsidRDefault="00207A83">
      <w:pPr>
        <w:tabs>
          <w:tab w:val="left" w:pos="284"/>
        </w:tabs>
        <w:overflowPunct w:val="0"/>
        <w:rPr>
          <w:b/>
          <w:szCs w:val="24"/>
          <w:lang w:eastAsia="lt-LT"/>
        </w:rPr>
      </w:pPr>
    </w:p>
    <w:p w14:paraId="36084430" w14:textId="77777777" w:rsidR="00207A83" w:rsidRDefault="00D110CC">
      <w:pPr>
        <w:tabs>
          <w:tab w:val="left" w:pos="284"/>
        </w:tabs>
        <w:overflowPunct w:val="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 , neįvykdytos ar įvykdytos iš dalies dėl numatytų rizikų (jei tokių buvo)</w:t>
      </w:r>
    </w:p>
    <w:tbl>
      <w:tblPr>
        <w:tblW w:w="978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3"/>
        <w:gridCol w:w="4854"/>
      </w:tblGrid>
      <w:tr w:rsidR="00207A83" w14:paraId="513812F4" w14:textId="77777777" w:rsidTr="00593445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B2C3" w14:textId="77777777" w:rsidR="00207A83" w:rsidRDefault="00D110CC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CE10" w14:textId="77777777" w:rsidR="00207A83" w:rsidRDefault="00D110CC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207A83" w14:paraId="7319D8A2" w14:textId="77777777" w:rsidTr="00593445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FDFE" w14:textId="77777777" w:rsidR="00207A83" w:rsidRDefault="00EC7CA3" w:rsidP="00EC7CA3">
            <w:pPr>
              <w:overflowPunct w:val="0"/>
              <w:jc w:val="center"/>
            </w:pPr>
            <w:r>
              <w:t>-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F3EE" w14:textId="77777777" w:rsidR="00207A83" w:rsidRDefault="00EC7CA3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4198C3B3" w14:textId="77777777" w:rsidR="00207A83" w:rsidRDefault="00207A83">
      <w:pPr>
        <w:tabs>
          <w:tab w:val="left" w:pos="284"/>
        </w:tabs>
        <w:overflowPunct w:val="0"/>
        <w:jc w:val="both"/>
        <w:rPr>
          <w:b/>
          <w:szCs w:val="24"/>
          <w:lang w:eastAsia="lt-LT"/>
        </w:rPr>
      </w:pPr>
    </w:p>
    <w:p w14:paraId="1C9885D1" w14:textId="77777777" w:rsidR="00830595" w:rsidRDefault="00830595">
      <w:pPr>
        <w:tabs>
          <w:tab w:val="left" w:pos="284"/>
        </w:tabs>
        <w:overflowPunct w:val="0"/>
        <w:jc w:val="both"/>
        <w:rPr>
          <w:b/>
          <w:szCs w:val="24"/>
          <w:lang w:eastAsia="lt-LT"/>
        </w:rPr>
      </w:pPr>
    </w:p>
    <w:p w14:paraId="225269F6" w14:textId="77777777" w:rsidR="00207A83" w:rsidRDefault="00D110CC">
      <w:pPr>
        <w:tabs>
          <w:tab w:val="left" w:pos="284"/>
        </w:tabs>
        <w:overflowPunct w:val="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14:paraId="4EB7BD56" w14:textId="77777777" w:rsidR="00207A83" w:rsidRDefault="00D110CC">
      <w:pPr>
        <w:tabs>
          <w:tab w:val="left" w:pos="284"/>
        </w:tabs>
        <w:overflowPunct w:val="0"/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78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4"/>
        <w:gridCol w:w="4113"/>
      </w:tblGrid>
      <w:tr w:rsidR="00207A83" w14:paraId="30ABDD2C" w14:textId="77777777" w:rsidTr="00593445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6434" w14:textId="77777777" w:rsidR="00207A83" w:rsidRDefault="00D110CC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C2889" w14:textId="77777777" w:rsidR="00207A83" w:rsidRDefault="00D110CC">
            <w:pPr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207A83" w14:paraId="5022A9FD" w14:textId="77777777" w:rsidTr="00593445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ACD0" w14:textId="7DA3EFD6" w:rsidR="00207A83" w:rsidRDefault="00283BAB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Pradėtas darbas</w:t>
            </w:r>
            <w:r w:rsidR="00485C0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su DB</w:t>
            </w:r>
            <w:r w:rsidR="00305452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>IS programa</w:t>
            </w:r>
            <w:r w:rsidR="00485C0E">
              <w:rPr>
                <w:szCs w:val="24"/>
                <w:lang w:eastAsia="lt-LT"/>
              </w:rPr>
              <w:t>, suvesti duomenys, reikalingi sklandžiam darbui.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7A82" w14:textId="2ECB9110" w:rsidR="00207A83" w:rsidRDefault="009022ED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Suvestos bylos, kad pradėjus darbą su šia programa nuo 2023</w:t>
            </w:r>
            <w:r w:rsidR="00EE0E9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m.</w:t>
            </w:r>
            <w:r w:rsidR="00EE0E9D">
              <w:rPr>
                <w:szCs w:val="24"/>
                <w:lang w:eastAsia="lt-LT"/>
              </w:rPr>
              <w:t xml:space="preserve"> </w:t>
            </w:r>
            <w:r w:rsidR="00305452">
              <w:rPr>
                <w:szCs w:val="24"/>
                <w:lang w:eastAsia="lt-LT"/>
              </w:rPr>
              <w:t xml:space="preserve">vyktų </w:t>
            </w:r>
            <w:r>
              <w:rPr>
                <w:szCs w:val="24"/>
                <w:lang w:eastAsia="lt-LT"/>
              </w:rPr>
              <w:t>sėkmingas darbas visiems specialistams</w:t>
            </w:r>
          </w:p>
        </w:tc>
      </w:tr>
      <w:tr w:rsidR="0088729D" w14:paraId="7902FED6" w14:textId="77777777" w:rsidTr="00593445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23CD" w14:textId="69F26BDA" w:rsidR="0088729D" w:rsidRDefault="0088729D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Mokyklų specialistams pristatyta </w:t>
            </w:r>
            <w:r w:rsidR="00485C0E">
              <w:rPr>
                <w:szCs w:val="24"/>
                <w:lang w:eastAsia="lt-LT"/>
              </w:rPr>
              <w:t>Tarnybos</w:t>
            </w:r>
            <w:r>
              <w:rPr>
                <w:szCs w:val="24"/>
                <w:lang w:eastAsia="lt-LT"/>
              </w:rPr>
              <w:t xml:space="preserve"> vykdyta apklausa, pateiktos rekomendacijos</w:t>
            </w:r>
            <w:r w:rsidR="00485C0E">
              <w:rPr>
                <w:szCs w:val="24"/>
                <w:lang w:eastAsia="lt-LT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67F6" w14:textId="717AB7CF" w:rsidR="0088729D" w:rsidRDefault="0088729D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Specialistai </w:t>
            </w:r>
            <w:r w:rsidR="00EE0E9D">
              <w:rPr>
                <w:szCs w:val="24"/>
                <w:lang w:eastAsia="lt-LT"/>
              </w:rPr>
              <w:t xml:space="preserve">susipažino su </w:t>
            </w:r>
            <w:r w:rsidR="00305452">
              <w:rPr>
                <w:szCs w:val="24"/>
                <w:lang w:eastAsia="lt-LT"/>
              </w:rPr>
              <w:t>tyrimo rezultatais</w:t>
            </w:r>
            <w:r w:rsidR="001C7B94">
              <w:rPr>
                <w:szCs w:val="24"/>
                <w:lang w:eastAsia="lt-LT"/>
              </w:rPr>
              <w:t xml:space="preserve"> dėl spec. pagalbos teikimo</w:t>
            </w:r>
            <w:r w:rsidR="00593445">
              <w:rPr>
                <w:szCs w:val="24"/>
                <w:lang w:eastAsia="lt-LT"/>
              </w:rPr>
              <w:t xml:space="preserve">, </w:t>
            </w:r>
            <w:r w:rsidR="00EE0E9D">
              <w:rPr>
                <w:szCs w:val="24"/>
                <w:lang w:eastAsia="lt-LT"/>
              </w:rPr>
              <w:t xml:space="preserve">sužinojo </w:t>
            </w:r>
            <w:r w:rsidR="00593445">
              <w:rPr>
                <w:szCs w:val="24"/>
                <w:lang w:eastAsia="lt-LT"/>
              </w:rPr>
              <w:t>tėvų nuomonę</w:t>
            </w:r>
            <w:r w:rsidR="001C7B94">
              <w:rPr>
                <w:szCs w:val="24"/>
                <w:lang w:eastAsia="lt-LT"/>
              </w:rPr>
              <w:t>. Pateiktos</w:t>
            </w:r>
            <w:r>
              <w:rPr>
                <w:szCs w:val="24"/>
                <w:lang w:eastAsia="lt-LT"/>
              </w:rPr>
              <w:t xml:space="preserve"> rekomendacijos kaip dirbti</w:t>
            </w:r>
            <w:r w:rsidR="001C7B94">
              <w:rPr>
                <w:szCs w:val="24"/>
                <w:lang w:eastAsia="lt-LT"/>
              </w:rPr>
              <w:t>, k</w:t>
            </w:r>
            <w:r w:rsidR="00485C0E">
              <w:rPr>
                <w:szCs w:val="24"/>
                <w:lang w:eastAsia="lt-LT"/>
              </w:rPr>
              <w:t>am</w:t>
            </w:r>
            <w:r w:rsidR="001C7B94">
              <w:rPr>
                <w:szCs w:val="24"/>
                <w:lang w:eastAsia="lt-LT"/>
              </w:rPr>
              <w:t xml:space="preserve"> turi būti </w:t>
            </w:r>
            <w:r w:rsidR="00EE0E9D">
              <w:rPr>
                <w:szCs w:val="24"/>
                <w:lang w:eastAsia="lt-LT"/>
              </w:rPr>
              <w:t>ypatingai skiriamas</w:t>
            </w:r>
            <w:r w:rsidR="001C7B94">
              <w:rPr>
                <w:szCs w:val="24"/>
                <w:lang w:eastAsia="lt-LT"/>
              </w:rPr>
              <w:t xml:space="preserve"> dėmesys</w:t>
            </w:r>
            <w:r w:rsidR="00EE0E9D">
              <w:rPr>
                <w:szCs w:val="24"/>
                <w:lang w:eastAsia="lt-LT"/>
              </w:rPr>
              <w:t>.</w:t>
            </w:r>
          </w:p>
        </w:tc>
      </w:tr>
    </w:tbl>
    <w:p w14:paraId="02F759F9" w14:textId="77777777" w:rsidR="00207A83" w:rsidRDefault="00207A83">
      <w:pPr>
        <w:jc w:val="center"/>
        <w:rPr>
          <w:sz w:val="22"/>
          <w:szCs w:val="22"/>
          <w:lang w:eastAsia="lt-LT"/>
        </w:rPr>
      </w:pPr>
    </w:p>
    <w:p w14:paraId="66434D3E" w14:textId="77777777" w:rsidR="00207A83" w:rsidRDefault="00D110CC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78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2128"/>
        <w:gridCol w:w="3007"/>
        <w:gridCol w:w="1986"/>
      </w:tblGrid>
      <w:tr w:rsidR="00207A83" w14:paraId="76AA3742" w14:textId="77777777" w:rsidTr="00593445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2EAC" w14:textId="77777777" w:rsidR="00207A83" w:rsidRDefault="00D110CC">
            <w:pPr>
              <w:jc w:val="center"/>
            </w:pPr>
            <w:r>
              <w:rPr>
                <w:lang w:eastAsia="lt-LT"/>
              </w:rPr>
              <w:t>Užduotys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6396" w14:textId="77777777" w:rsidR="00207A83" w:rsidRDefault="00D110CC">
            <w:pPr>
              <w:jc w:val="center"/>
            </w:pPr>
            <w:r>
              <w:rPr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748EE" w14:textId="77777777" w:rsidR="00207A83" w:rsidRDefault="00D110CC">
            <w:pPr>
              <w:jc w:val="center"/>
            </w:pPr>
            <w:r>
              <w:rPr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D1B0" w14:textId="77777777" w:rsidR="00207A83" w:rsidRDefault="00D110CC">
            <w:pPr>
              <w:jc w:val="center"/>
            </w:pPr>
            <w:r>
              <w:rPr>
                <w:lang w:eastAsia="lt-LT"/>
              </w:rPr>
              <w:t>Pasiekti rezultatai ir jų rodikliai</w:t>
            </w:r>
          </w:p>
        </w:tc>
      </w:tr>
      <w:tr w:rsidR="00207A83" w14:paraId="3C5E88F3" w14:textId="77777777" w:rsidTr="00593445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6D583" w14:textId="77777777" w:rsidR="00207A83" w:rsidRDefault="00D110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           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9EA37" w14:textId="77777777" w:rsidR="00207A83" w:rsidRDefault="00D110C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21EA" w14:textId="77777777" w:rsidR="00207A83" w:rsidRDefault="00D110C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D0FE" w14:textId="77777777" w:rsidR="00207A83" w:rsidRDefault="00D110C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11B8A29B" w14:textId="77777777" w:rsidR="00207A83" w:rsidRDefault="00207A83">
      <w:pPr>
        <w:jc w:val="center"/>
        <w:rPr>
          <w:b/>
        </w:rPr>
      </w:pPr>
    </w:p>
    <w:p w14:paraId="7342BCFE" w14:textId="77777777" w:rsidR="00207A83" w:rsidRDefault="00D110CC">
      <w:pPr>
        <w:jc w:val="center"/>
        <w:rPr>
          <w:b/>
        </w:rPr>
      </w:pPr>
      <w:r>
        <w:rPr>
          <w:b/>
        </w:rPr>
        <w:t>III SKYRIUS</w:t>
      </w:r>
    </w:p>
    <w:p w14:paraId="62594E50" w14:textId="77777777" w:rsidR="00207A83" w:rsidRDefault="00D110CC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171E3E96" w14:textId="77777777" w:rsidR="00207A83" w:rsidRDefault="00207A83">
      <w:pPr>
        <w:jc w:val="center"/>
        <w:rPr>
          <w:sz w:val="22"/>
          <w:szCs w:val="22"/>
        </w:rPr>
      </w:pPr>
    </w:p>
    <w:p w14:paraId="7E53CD11" w14:textId="77777777" w:rsidR="00207A83" w:rsidRDefault="00D110CC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6FEEF770" w14:textId="77777777" w:rsidR="00207A83" w:rsidRDefault="00D110CC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78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694"/>
      </w:tblGrid>
      <w:tr w:rsidR="00207A83" w14:paraId="3ECBECBA" w14:textId="77777777" w:rsidTr="00593445">
        <w:trPr>
          <w:trHeight w:val="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840A" w14:textId="77777777" w:rsidR="00207A83" w:rsidRDefault="00D110CC">
            <w:pPr>
              <w:jc w:val="center"/>
            </w:pPr>
            <w: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5350" w14:textId="77777777" w:rsidR="00207A83" w:rsidRDefault="00D110CC">
            <w:pPr>
              <w:jc w:val="center"/>
            </w:pPr>
            <w:r>
              <w:t>Pažymimas atitinkamas langelis:</w:t>
            </w:r>
          </w:p>
          <w:p w14:paraId="45D6228B" w14:textId="77777777" w:rsidR="00207A83" w:rsidRDefault="00D110CC">
            <w:pPr>
              <w:jc w:val="center"/>
            </w:pPr>
            <w:r>
              <w:t>1 – nepatenkinamai;</w:t>
            </w:r>
          </w:p>
          <w:p w14:paraId="42F7F959" w14:textId="77777777" w:rsidR="00207A83" w:rsidRDefault="00D110CC">
            <w:pPr>
              <w:jc w:val="center"/>
            </w:pPr>
            <w:r>
              <w:t>2 – patenkinamai;</w:t>
            </w:r>
          </w:p>
          <w:p w14:paraId="3E25B6C8" w14:textId="77777777" w:rsidR="00207A83" w:rsidRDefault="00D110CC">
            <w:pPr>
              <w:jc w:val="center"/>
            </w:pPr>
            <w:r>
              <w:t>3 – gerai;</w:t>
            </w:r>
          </w:p>
          <w:p w14:paraId="47E1DC44" w14:textId="77777777" w:rsidR="00207A83" w:rsidRDefault="00D110CC">
            <w:pPr>
              <w:jc w:val="center"/>
            </w:pPr>
            <w:r>
              <w:t>4 – labai gerai</w:t>
            </w:r>
          </w:p>
        </w:tc>
      </w:tr>
      <w:tr w:rsidR="00207A83" w14:paraId="714999C0" w14:textId="77777777" w:rsidTr="00593445">
        <w:trPr>
          <w:trHeight w:val="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751C" w14:textId="77777777" w:rsidR="00207A83" w:rsidRDefault="00D110CC">
            <w:pPr>
              <w:jc w:val="both"/>
            </w:pPr>
            <w:r>
              <w:t>5.1. Informacijos ir situacijos valdymas atliekant funkcijas</w:t>
            </w: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8F55" w14:textId="77777777" w:rsidR="00207A83" w:rsidRDefault="0098006E">
            <w:r>
              <w:t>1     2</w:t>
            </w:r>
            <w:r w:rsidR="00D110CC">
              <w:t xml:space="preserve">       3 x       4</w:t>
            </w:r>
          </w:p>
        </w:tc>
      </w:tr>
      <w:tr w:rsidR="00207A83" w14:paraId="52F10159" w14:textId="77777777" w:rsidTr="00593445">
        <w:trPr>
          <w:trHeight w:val="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4DEB" w14:textId="77777777" w:rsidR="00207A83" w:rsidRDefault="00D110CC">
            <w:pPr>
              <w:jc w:val="both"/>
            </w:pPr>
            <w:r>
              <w:t>5.2. Išteklių (žmogiškųjų, laiko ir materialinių) paskirstymas</w:t>
            </w: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EAE5" w14:textId="77777777" w:rsidR="00207A83" w:rsidRDefault="0098006E" w:rsidP="0098006E">
            <w:pPr>
              <w:tabs>
                <w:tab w:val="left" w:pos="690"/>
              </w:tabs>
              <w:ind w:hanging="19"/>
            </w:pPr>
            <w:r>
              <w:t>1</w:t>
            </w:r>
            <w:r w:rsidR="00D110CC">
              <w:t xml:space="preserve">  </w:t>
            </w:r>
            <w:r>
              <w:t xml:space="preserve">    2       3  </w:t>
            </w:r>
            <w:r w:rsidR="00D110CC">
              <w:t xml:space="preserve">       4x</w:t>
            </w:r>
          </w:p>
        </w:tc>
      </w:tr>
      <w:tr w:rsidR="00207A83" w14:paraId="5ADEB68B" w14:textId="77777777" w:rsidTr="00593445">
        <w:trPr>
          <w:trHeight w:val="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88FB" w14:textId="77777777" w:rsidR="00207A83" w:rsidRDefault="00D110CC">
            <w:pPr>
              <w:jc w:val="both"/>
            </w:pPr>
            <w:r>
              <w:t>5.3. Lyderystės ir vadovavimo efektyvumas</w:t>
            </w: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A9E7" w14:textId="77777777" w:rsidR="00207A83" w:rsidRDefault="0098006E">
            <w:r>
              <w:t>1      2</w:t>
            </w:r>
            <w:r w:rsidR="00D110CC">
              <w:t xml:space="preserve">      </w:t>
            </w:r>
            <w:r w:rsidR="0076180A">
              <w:t xml:space="preserve"> 3  </w:t>
            </w:r>
            <w:r>
              <w:t xml:space="preserve">      4</w:t>
            </w:r>
            <w:r w:rsidR="0076180A">
              <w:t>x</w:t>
            </w:r>
          </w:p>
        </w:tc>
      </w:tr>
      <w:tr w:rsidR="00207A83" w14:paraId="714E5069" w14:textId="77777777" w:rsidTr="00593445">
        <w:trPr>
          <w:trHeight w:val="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E91C" w14:textId="77777777" w:rsidR="00207A83" w:rsidRDefault="00D110CC">
            <w:pPr>
              <w:jc w:val="both"/>
            </w:pPr>
            <w:r>
              <w:t>5.4. Ž</w:t>
            </w:r>
            <w:r>
              <w:rPr>
                <w:color w:val="000000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9F42" w14:textId="77777777" w:rsidR="00207A83" w:rsidRDefault="0098006E">
            <w:r>
              <w:t>1      2       3</w:t>
            </w:r>
            <w:r w:rsidR="00D110CC">
              <w:t xml:space="preserve">        4</w:t>
            </w:r>
            <w:r>
              <w:t>x</w:t>
            </w:r>
          </w:p>
        </w:tc>
      </w:tr>
      <w:tr w:rsidR="00207A83" w14:paraId="0709A4B3" w14:textId="77777777" w:rsidTr="00593445">
        <w:trPr>
          <w:trHeight w:val="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B724" w14:textId="77777777" w:rsidR="00207A83" w:rsidRDefault="00D110CC">
            <w: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C89B" w14:textId="77777777" w:rsidR="00207A83" w:rsidRDefault="0098006E">
            <w:r>
              <w:t xml:space="preserve">1      2       3 </w:t>
            </w:r>
            <w:r w:rsidR="00D110CC">
              <w:t xml:space="preserve">       4</w:t>
            </w:r>
            <w:r>
              <w:t>x</w:t>
            </w:r>
          </w:p>
        </w:tc>
      </w:tr>
    </w:tbl>
    <w:p w14:paraId="180017F5" w14:textId="77777777" w:rsidR="00207A83" w:rsidRDefault="00207A83">
      <w:pPr>
        <w:overflowPunct w:val="0"/>
        <w:jc w:val="center"/>
        <w:rPr>
          <w:sz w:val="20"/>
          <w:lang w:eastAsia="lt-LT"/>
        </w:rPr>
      </w:pPr>
    </w:p>
    <w:p w14:paraId="56A3DCEE" w14:textId="77777777" w:rsidR="00207A83" w:rsidRDefault="00207A83">
      <w:pPr>
        <w:overflowPunct w:val="0"/>
        <w:jc w:val="center"/>
        <w:rPr>
          <w:b/>
          <w:szCs w:val="24"/>
          <w:lang w:eastAsia="lt-LT"/>
        </w:rPr>
      </w:pPr>
    </w:p>
    <w:p w14:paraId="675F88E0" w14:textId="77777777" w:rsidR="00207A83" w:rsidRDefault="00D110CC">
      <w:pPr>
        <w:overflowPunct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712E139" w14:textId="77777777" w:rsidR="00207A83" w:rsidRDefault="00D110CC">
      <w:pPr>
        <w:overflowPunct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0A573E79" w14:textId="77777777" w:rsidR="00207A83" w:rsidRDefault="00207A83">
      <w:pPr>
        <w:overflowPunct w:val="0"/>
        <w:jc w:val="center"/>
        <w:rPr>
          <w:b/>
          <w:sz w:val="20"/>
          <w:lang w:eastAsia="lt-LT"/>
        </w:rPr>
      </w:pPr>
    </w:p>
    <w:p w14:paraId="5004579C" w14:textId="77777777" w:rsidR="00207A83" w:rsidRDefault="00207A83">
      <w:pPr>
        <w:ind w:left="360" w:hanging="360"/>
        <w:rPr>
          <w:b/>
          <w:szCs w:val="24"/>
          <w:lang w:eastAsia="lt-LT"/>
        </w:rPr>
      </w:pPr>
    </w:p>
    <w:p w14:paraId="51A1E997" w14:textId="77777777" w:rsidR="00853DF4" w:rsidRDefault="00853DF4">
      <w:pPr>
        <w:ind w:left="360" w:hanging="360"/>
        <w:rPr>
          <w:b/>
          <w:szCs w:val="24"/>
          <w:lang w:eastAsia="lt-LT"/>
        </w:rPr>
      </w:pPr>
    </w:p>
    <w:p w14:paraId="4B8B319A" w14:textId="77777777" w:rsidR="00853DF4" w:rsidRDefault="00853DF4">
      <w:pPr>
        <w:ind w:left="360" w:hanging="360"/>
        <w:rPr>
          <w:b/>
          <w:szCs w:val="24"/>
          <w:lang w:eastAsia="lt-LT"/>
        </w:rPr>
      </w:pPr>
    </w:p>
    <w:p w14:paraId="35FAC26E" w14:textId="77777777" w:rsidR="00207A83" w:rsidRDefault="00D110CC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895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7"/>
        <w:gridCol w:w="2268"/>
      </w:tblGrid>
      <w:tr w:rsidR="00207A83" w14:paraId="7612DE48" w14:textId="77777777" w:rsidTr="00593445">
        <w:trPr>
          <w:trHeight w:val="23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1B57F" w14:textId="77777777" w:rsidR="00207A83" w:rsidRDefault="00D110CC">
            <w:pPr>
              <w:jc w:val="center"/>
            </w:pPr>
            <w:r>
              <w:rPr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CA8B" w14:textId="77777777" w:rsidR="00207A83" w:rsidRDefault="00D110CC">
            <w:pPr>
              <w:jc w:val="center"/>
            </w:pPr>
            <w:r>
              <w:rPr>
                <w:lang w:eastAsia="lt-LT"/>
              </w:rPr>
              <w:t>Pažymimas atitinkamas langelis</w:t>
            </w:r>
          </w:p>
        </w:tc>
      </w:tr>
      <w:tr w:rsidR="00207A83" w14:paraId="6D163592" w14:textId="77777777" w:rsidTr="00593445">
        <w:trPr>
          <w:trHeight w:val="23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5B4E" w14:textId="77777777" w:rsidR="00207A83" w:rsidRDefault="00D110CC">
            <w:r>
              <w:rPr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8F96" w14:textId="77777777" w:rsidR="00207A83" w:rsidRDefault="00D110CC">
            <w:pPr>
              <w:ind w:right="340"/>
              <w:jc w:val="right"/>
            </w:pPr>
            <w:r>
              <w:rPr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lang w:eastAsia="lt-LT"/>
              </w:rPr>
              <w:t>x</w:t>
            </w:r>
          </w:p>
        </w:tc>
      </w:tr>
      <w:tr w:rsidR="00207A83" w14:paraId="18C2A814" w14:textId="77777777" w:rsidTr="00593445">
        <w:trPr>
          <w:trHeight w:val="23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1834" w14:textId="77777777" w:rsidR="00207A83" w:rsidRDefault="00D110CC">
            <w:r>
              <w:rPr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479A" w14:textId="77777777" w:rsidR="00207A83" w:rsidRDefault="00D110CC">
            <w:pPr>
              <w:ind w:right="340"/>
              <w:jc w:val="right"/>
            </w:pPr>
            <w:r>
              <w:rPr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207A83" w14:paraId="4C890275" w14:textId="77777777" w:rsidTr="00593445">
        <w:trPr>
          <w:trHeight w:val="23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C587" w14:textId="77777777" w:rsidR="00207A83" w:rsidRDefault="00D110CC">
            <w:r>
              <w:rPr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CA13" w14:textId="77777777" w:rsidR="00207A83" w:rsidRDefault="00D110CC">
            <w:pPr>
              <w:ind w:right="340"/>
              <w:jc w:val="right"/>
            </w:pPr>
            <w:r>
              <w:rPr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207A83" w14:paraId="48ECA1D6" w14:textId="77777777" w:rsidTr="00593445">
        <w:trPr>
          <w:trHeight w:val="23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2E40" w14:textId="77777777" w:rsidR="00207A83" w:rsidRDefault="00D110CC">
            <w:r>
              <w:rPr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2EBC" w14:textId="77777777" w:rsidR="00207A83" w:rsidRDefault="00D110CC">
            <w:pPr>
              <w:ind w:right="340"/>
              <w:jc w:val="right"/>
            </w:pPr>
            <w:r>
              <w:rPr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</w:tbl>
    <w:p w14:paraId="390969C8" w14:textId="77777777" w:rsidR="00207A83" w:rsidRDefault="00207A83">
      <w:pPr>
        <w:overflowPunct w:val="0"/>
        <w:jc w:val="center"/>
        <w:rPr>
          <w:b/>
          <w:szCs w:val="24"/>
          <w:lang w:eastAsia="lt-LT"/>
        </w:rPr>
      </w:pPr>
    </w:p>
    <w:p w14:paraId="392BEBBB" w14:textId="77777777" w:rsidR="00584688" w:rsidRDefault="00584688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</w:p>
    <w:p w14:paraId="64FF491C" w14:textId="77777777" w:rsidR="00584688" w:rsidRDefault="00584688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</w:p>
    <w:p w14:paraId="30A4B1C1" w14:textId="77777777" w:rsidR="00584688" w:rsidRDefault="00584688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</w:p>
    <w:p w14:paraId="3944193F" w14:textId="77777777" w:rsidR="00207A83" w:rsidRDefault="00D110CC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78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</w:tblGrid>
      <w:tr w:rsidR="00207A83" w14:paraId="256C5145" w14:textId="77777777" w:rsidTr="00593445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6174" w14:textId="77777777" w:rsidR="00207A83" w:rsidRDefault="00D110C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 Suaktyv</w:t>
            </w:r>
            <w:r w:rsidR="00593445">
              <w:rPr>
                <w:szCs w:val="24"/>
                <w:lang w:eastAsia="lt-LT"/>
              </w:rPr>
              <w:t xml:space="preserve">inti bendradarbiavimą su rajono </w:t>
            </w:r>
            <w:r w:rsidR="006272BE">
              <w:rPr>
                <w:szCs w:val="24"/>
                <w:lang w:eastAsia="lt-LT"/>
              </w:rPr>
              <w:t>psichologais</w:t>
            </w:r>
          </w:p>
        </w:tc>
      </w:tr>
    </w:tbl>
    <w:p w14:paraId="47768B66" w14:textId="77777777" w:rsidR="00F51202" w:rsidRDefault="00F51202">
      <w:pPr>
        <w:overflowPunct w:val="0"/>
        <w:jc w:val="center"/>
        <w:rPr>
          <w:b/>
          <w:szCs w:val="24"/>
          <w:lang w:eastAsia="lt-LT"/>
        </w:rPr>
      </w:pPr>
    </w:p>
    <w:p w14:paraId="29CE9EE6" w14:textId="77777777" w:rsidR="0063015B" w:rsidRDefault="0063015B">
      <w:pPr>
        <w:overflowPunct w:val="0"/>
        <w:jc w:val="center"/>
        <w:rPr>
          <w:b/>
          <w:szCs w:val="24"/>
          <w:lang w:eastAsia="lt-LT"/>
        </w:rPr>
      </w:pPr>
    </w:p>
    <w:p w14:paraId="76B2A509" w14:textId="77777777" w:rsidR="00166D5D" w:rsidRDefault="00166D5D" w:rsidP="00166D5D">
      <w:pPr>
        <w:overflowPunct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3E722F0C" w14:textId="77777777" w:rsidR="00166D5D" w:rsidRDefault="00166D5D" w:rsidP="00166D5D">
      <w:pPr>
        <w:overflowPunct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3D83C50A" w14:textId="77777777" w:rsidR="00166D5D" w:rsidRDefault="00166D5D" w:rsidP="00166D5D">
      <w:pPr>
        <w:tabs>
          <w:tab w:val="left" w:pos="6237"/>
          <w:tab w:val="right" w:pos="8306"/>
        </w:tabs>
        <w:overflowPunct w:val="0"/>
        <w:jc w:val="center"/>
        <w:rPr>
          <w:color w:val="000000"/>
          <w:szCs w:val="24"/>
        </w:rPr>
      </w:pPr>
    </w:p>
    <w:p w14:paraId="032AD6C5" w14:textId="77777777" w:rsidR="00166D5D" w:rsidRDefault="00166D5D" w:rsidP="00166D5D">
      <w:pPr>
        <w:tabs>
          <w:tab w:val="left" w:pos="284"/>
        </w:tabs>
        <w:overflowPunct w:val="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14:paraId="1D7DF7A5" w14:textId="77777777" w:rsidR="00166D5D" w:rsidRDefault="00166D5D" w:rsidP="00166D5D">
      <w:pPr>
        <w:overflowPunct w:val="0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978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2720"/>
        <w:gridCol w:w="3291"/>
      </w:tblGrid>
      <w:tr w:rsidR="00166D5D" w14:paraId="44E82324" w14:textId="77777777" w:rsidTr="00593445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231A4" w14:textId="77777777" w:rsidR="00166D5D" w:rsidRDefault="00166D5D">
            <w:pPr>
              <w:overflowPunct w:val="0"/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09A3" w14:textId="77777777" w:rsidR="00166D5D" w:rsidRDefault="00166D5D">
            <w:pPr>
              <w:overflowPunct w:val="0"/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A0BD" w14:textId="77777777" w:rsidR="00166D5D" w:rsidRDefault="00166D5D">
            <w:pPr>
              <w:overflowPunct w:val="0"/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97011E" w14:paraId="23188327" w14:textId="77777777" w:rsidTr="00593445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E390" w14:textId="04250FBC" w:rsidR="0097011E" w:rsidRDefault="00D660D3" w:rsidP="00CA3624">
            <w:pPr>
              <w:rPr>
                <w:szCs w:val="24"/>
              </w:rPr>
            </w:pPr>
            <w:r>
              <w:rPr>
                <w:szCs w:val="24"/>
              </w:rPr>
              <w:t>Teikti metodinę pagalbą rajone dirbantiems psichologams, įtraukiant ne tik mokyklų, bet ir viso rajono psichologus</w:t>
            </w:r>
            <w:r w:rsidR="00EE0E9D">
              <w:rPr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C9BA" w14:textId="1D4A18D3" w:rsidR="0097011E" w:rsidRDefault="009A1614" w:rsidP="00CA3624">
            <w:pPr>
              <w:rPr>
                <w:szCs w:val="24"/>
              </w:rPr>
            </w:pPr>
            <w:r>
              <w:rPr>
                <w:szCs w:val="24"/>
              </w:rPr>
              <w:t xml:space="preserve">Pagerės psichologinės pagalbos </w:t>
            </w:r>
            <w:r w:rsidR="00D660D3">
              <w:rPr>
                <w:szCs w:val="24"/>
              </w:rPr>
              <w:t>teikimo kokybė. Bendrai  iš</w:t>
            </w:r>
            <w:r>
              <w:rPr>
                <w:szCs w:val="24"/>
              </w:rPr>
              <w:t xml:space="preserve">analizavus atvejus ir juos aptarus pagerės </w:t>
            </w:r>
            <w:r w:rsidR="00D660D3">
              <w:rPr>
                <w:szCs w:val="24"/>
              </w:rPr>
              <w:t xml:space="preserve">psichologų </w:t>
            </w:r>
            <w:r>
              <w:rPr>
                <w:szCs w:val="24"/>
              </w:rPr>
              <w:t>darbo kokybė</w:t>
            </w:r>
            <w:r w:rsidR="00EE0E9D">
              <w:rPr>
                <w:szCs w:val="24"/>
              </w:rPr>
              <w:t>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CA2D" w14:textId="7D6D57A7" w:rsidR="0097011E" w:rsidRDefault="00D660D3" w:rsidP="00CA3624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EE0E9D">
              <w:rPr>
                <w:szCs w:val="24"/>
              </w:rPr>
              <w:t xml:space="preserve"> </w:t>
            </w:r>
            <w:r>
              <w:rPr>
                <w:szCs w:val="24"/>
              </w:rPr>
              <w:t>Suorganizuoti ne mažiau, kaip 3</w:t>
            </w:r>
            <w:r w:rsidR="00EE0E9D">
              <w:rPr>
                <w:szCs w:val="24"/>
              </w:rPr>
              <w:t xml:space="preserve"> </w:t>
            </w:r>
            <w:r w:rsidR="009A1614">
              <w:rPr>
                <w:szCs w:val="24"/>
              </w:rPr>
              <w:t>supervizijas-intervizijas, aptari</w:t>
            </w:r>
            <w:r w:rsidR="00EE0E9D">
              <w:rPr>
                <w:szCs w:val="24"/>
              </w:rPr>
              <w:t>ant</w:t>
            </w:r>
            <w:r w:rsidR="009A1614">
              <w:rPr>
                <w:szCs w:val="24"/>
              </w:rPr>
              <w:t xml:space="preserve"> konkrečius </w:t>
            </w:r>
            <w:r>
              <w:rPr>
                <w:szCs w:val="24"/>
              </w:rPr>
              <w:t xml:space="preserve">sudėtingesnius </w:t>
            </w:r>
            <w:r w:rsidR="009A1614">
              <w:rPr>
                <w:szCs w:val="24"/>
              </w:rPr>
              <w:t>atvejus, numa</w:t>
            </w:r>
            <w:r w:rsidR="00EE0E9D">
              <w:rPr>
                <w:szCs w:val="24"/>
              </w:rPr>
              <w:t>tant</w:t>
            </w:r>
            <w:r w:rsidR="009A1614">
              <w:rPr>
                <w:szCs w:val="24"/>
              </w:rPr>
              <w:t xml:space="preserve"> </w:t>
            </w:r>
            <w:r w:rsidR="00EE0E9D">
              <w:rPr>
                <w:szCs w:val="24"/>
              </w:rPr>
              <w:t>priemones jiems spręsti.</w:t>
            </w:r>
          </w:p>
          <w:p w14:paraId="5DF1DF83" w14:textId="41616BC8" w:rsidR="009A1614" w:rsidRDefault="00D660D3" w:rsidP="00CA3624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EE0E9D">
              <w:rPr>
                <w:szCs w:val="24"/>
              </w:rPr>
              <w:t xml:space="preserve"> </w:t>
            </w:r>
            <w:r>
              <w:rPr>
                <w:szCs w:val="24"/>
              </w:rPr>
              <w:t>Pateikti rekomendacijas darbui  su autizmo sindromą turinčiais</w:t>
            </w:r>
            <w:r w:rsidR="00820439">
              <w:rPr>
                <w:szCs w:val="24"/>
              </w:rPr>
              <w:t xml:space="preserve"> vaikais</w:t>
            </w:r>
            <w:r w:rsidR="00EE0E9D">
              <w:rPr>
                <w:szCs w:val="24"/>
              </w:rPr>
              <w:t>.</w:t>
            </w:r>
          </w:p>
        </w:tc>
      </w:tr>
      <w:tr w:rsidR="0097011E" w14:paraId="1886C8C1" w14:textId="77777777" w:rsidTr="00593445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2B7B" w14:textId="77777777" w:rsidR="0097011E" w:rsidRDefault="00D660D3" w:rsidP="00CA3624">
            <w:r>
              <w:t xml:space="preserve">Parengti įstaigos </w:t>
            </w:r>
            <w:r w:rsidR="00C23733">
              <w:t xml:space="preserve">2023 -2025 metų </w:t>
            </w:r>
            <w:r>
              <w:t>strateginį planą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165B" w14:textId="6A0C2D4E" w:rsidR="0097011E" w:rsidRDefault="00D660D3" w:rsidP="00CA3624">
            <w:pPr>
              <w:rPr>
                <w:szCs w:val="24"/>
              </w:rPr>
            </w:pPr>
            <w:r>
              <w:rPr>
                <w:szCs w:val="24"/>
              </w:rPr>
              <w:t>Sudaryta darbo grupė išanalizuos problema</w:t>
            </w:r>
            <w:r w:rsidR="00764D38">
              <w:rPr>
                <w:szCs w:val="24"/>
              </w:rPr>
              <w:t>s, pareng</w:t>
            </w:r>
            <w:r w:rsidR="00EE0E9D">
              <w:rPr>
                <w:szCs w:val="24"/>
              </w:rPr>
              <w:t>ti tikslai ir</w:t>
            </w:r>
            <w:r w:rsidR="00764D38">
              <w:rPr>
                <w:szCs w:val="24"/>
              </w:rPr>
              <w:t xml:space="preserve"> </w:t>
            </w:r>
            <w:r w:rsidR="00853DF4">
              <w:rPr>
                <w:szCs w:val="24"/>
              </w:rPr>
              <w:t xml:space="preserve">darbo </w:t>
            </w:r>
            <w:r w:rsidR="00764D38">
              <w:rPr>
                <w:szCs w:val="24"/>
              </w:rPr>
              <w:t>veiklos tobulinimui</w:t>
            </w:r>
            <w:r w:rsidR="00EE0E9D">
              <w:rPr>
                <w:szCs w:val="24"/>
              </w:rPr>
              <w:t>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D8DC" w14:textId="69FD3653" w:rsidR="0097011E" w:rsidRDefault="00EE0E9D" w:rsidP="00CA3624">
            <w:r>
              <w:t>1. S</w:t>
            </w:r>
            <w:r w:rsidR="00764D38">
              <w:t>udaryt</w:t>
            </w:r>
            <w:r>
              <w:t>a</w:t>
            </w:r>
            <w:r w:rsidR="00764D38">
              <w:t xml:space="preserve"> darbo grupė</w:t>
            </w:r>
            <w:r>
              <w:t xml:space="preserve"> ir numatyta jos veikla.</w:t>
            </w:r>
          </w:p>
          <w:p w14:paraId="54DF6086" w14:textId="321A09B6" w:rsidR="00EE0E9D" w:rsidRDefault="00EE0E9D" w:rsidP="00CA3624">
            <w:r>
              <w:t>2. Parengtas įstaigos 2023-2025 metų strateginis planas.</w:t>
            </w:r>
          </w:p>
        </w:tc>
      </w:tr>
      <w:tr w:rsidR="0097011E" w14:paraId="7039A4DD" w14:textId="77777777" w:rsidTr="00593445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3FF3" w14:textId="52BFF334" w:rsidR="0097011E" w:rsidRDefault="00C41949" w:rsidP="00DD6591">
            <w:r>
              <w:t>Stiprinti paslaugų kokybę</w:t>
            </w:r>
            <w:r w:rsidR="00EE0E9D">
              <w:t>,</w:t>
            </w:r>
            <w:r w:rsidR="00DD6591">
              <w:t xml:space="preserve"> siekiant kokybiškesnio </w:t>
            </w:r>
            <w:r w:rsidR="00764D38">
              <w:t>darb</w:t>
            </w:r>
            <w:r w:rsidR="00DD6591">
              <w:t>o bei priemonių įvairovės,</w:t>
            </w:r>
            <w:r w:rsidR="00764D38">
              <w:t xml:space="preserve"> </w:t>
            </w:r>
            <w:r>
              <w:t xml:space="preserve">dirbant su </w:t>
            </w:r>
            <w:r w:rsidR="00EE0E9D">
              <w:t>SUP</w:t>
            </w:r>
            <w:r>
              <w:t xml:space="preserve"> turinčiais</w:t>
            </w:r>
            <w:r w:rsidR="00764D38">
              <w:t xml:space="preserve"> vaikais</w:t>
            </w:r>
            <w:r w:rsidR="00EE0E9D"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0AB9" w14:textId="07CC95CB" w:rsidR="0097011E" w:rsidRDefault="00D660D3" w:rsidP="005061A7">
            <w:pPr>
              <w:rPr>
                <w:szCs w:val="24"/>
              </w:rPr>
            </w:pPr>
            <w:r>
              <w:t>Siekiant sudaryti sąlygas veiksmingam įtraukiąjam ugdymui, geresnė paslaugų ir pagalbos kokybė vaikams ir j</w:t>
            </w:r>
            <w:r w:rsidR="00EE0E9D">
              <w:t>ų</w:t>
            </w:r>
            <w:r>
              <w:t xml:space="preserve"> tėvams</w:t>
            </w:r>
            <w:r w:rsidR="00EE0E9D">
              <w:t>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0C96" w14:textId="19EBB102" w:rsidR="0097011E" w:rsidRDefault="00D660D3" w:rsidP="00CA3624">
            <w:r>
              <w:t>Įrengt</w:t>
            </w:r>
            <w:r w:rsidR="00EE0E9D">
              <w:t>as</w:t>
            </w:r>
            <w:r>
              <w:t xml:space="preserve"> relaksacijos kambar</w:t>
            </w:r>
            <w:r w:rsidR="00EE0E9D">
              <w:t>ys</w:t>
            </w:r>
            <w:r>
              <w:t>, kuriame vaikai galė</w:t>
            </w:r>
            <w:r w:rsidR="00EE0E9D">
              <w:t>s</w:t>
            </w:r>
            <w:r>
              <w:t xml:space="preserve"> geriau pasijusti, </w:t>
            </w:r>
            <w:r w:rsidR="00C41949">
              <w:t>praleisti laiką, atsipalaiduoti, nusiraminti.</w:t>
            </w:r>
          </w:p>
        </w:tc>
      </w:tr>
    </w:tbl>
    <w:p w14:paraId="6E76B256" w14:textId="77777777" w:rsidR="00166D5D" w:rsidRDefault="00166D5D" w:rsidP="00166D5D">
      <w:pPr>
        <w:tabs>
          <w:tab w:val="left" w:pos="426"/>
        </w:tabs>
        <w:overflowPunct w:val="0"/>
        <w:jc w:val="both"/>
        <w:rPr>
          <w:b/>
          <w:szCs w:val="24"/>
          <w:lang w:eastAsia="lt-LT"/>
        </w:rPr>
      </w:pPr>
    </w:p>
    <w:p w14:paraId="5AA4776A" w14:textId="77777777" w:rsidR="00166D5D" w:rsidRDefault="00166D5D" w:rsidP="00166D5D">
      <w:pPr>
        <w:tabs>
          <w:tab w:val="left" w:pos="426"/>
        </w:tabs>
        <w:overflowPunct w:val="0"/>
        <w:jc w:val="both"/>
        <w:rPr>
          <w:b/>
          <w:szCs w:val="24"/>
          <w:lang w:eastAsia="lt-LT"/>
        </w:rPr>
      </w:pPr>
    </w:p>
    <w:p w14:paraId="7286062E" w14:textId="77777777" w:rsidR="009B2D52" w:rsidRDefault="009B2D52" w:rsidP="00166D5D">
      <w:pPr>
        <w:tabs>
          <w:tab w:val="left" w:pos="426"/>
        </w:tabs>
        <w:overflowPunct w:val="0"/>
        <w:jc w:val="both"/>
        <w:rPr>
          <w:b/>
          <w:szCs w:val="24"/>
          <w:lang w:eastAsia="lt-LT"/>
        </w:rPr>
      </w:pPr>
    </w:p>
    <w:p w14:paraId="1AA80966" w14:textId="77777777" w:rsidR="009B2D52" w:rsidRDefault="009B2D52" w:rsidP="00166D5D">
      <w:pPr>
        <w:tabs>
          <w:tab w:val="left" w:pos="426"/>
        </w:tabs>
        <w:overflowPunct w:val="0"/>
        <w:jc w:val="both"/>
        <w:rPr>
          <w:b/>
          <w:szCs w:val="24"/>
          <w:lang w:eastAsia="lt-LT"/>
        </w:rPr>
      </w:pPr>
    </w:p>
    <w:p w14:paraId="3B7D5D1B" w14:textId="77777777" w:rsidR="005061A7" w:rsidRDefault="005061A7" w:rsidP="00166D5D">
      <w:pPr>
        <w:tabs>
          <w:tab w:val="left" w:pos="426"/>
        </w:tabs>
        <w:overflowPunct w:val="0"/>
        <w:jc w:val="both"/>
        <w:rPr>
          <w:b/>
          <w:szCs w:val="24"/>
          <w:lang w:eastAsia="lt-LT"/>
        </w:rPr>
      </w:pPr>
    </w:p>
    <w:p w14:paraId="5369A07C" w14:textId="77777777" w:rsidR="00166D5D" w:rsidRDefault="00166D5D" w:rsidP="00166D5D">
      <w:pPr>
        <w:tabs>
          <w:tab w:val="left" w:pos="426"/>
        </w:tabs>
        <w:overflowPunct w:val="0"/>
        <w:jc w:val="both"/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163EA06C" w14:textId="77777777" w:rsidR="00166D5D" w:rsidRDefault="00166D5D" w:rsidP="00166D5D">
      <w:pPr>
        <w:overflowPunct w:val="0"/>
        <w:rPr>
          <w:szCs w:val="24"/>
          <w:lang w:eastAsia="lt-LT"/>
        </w:rPr>
      </w:pPr>
      <w:r>
        <w:rPr>
          <w:szCs w:val="24"/>
          <w:lang w:eastAsia="lt-LT"/>
        </w:rPr>
        <w:t>(pildoma suderinus su švietimo įstaigos vadovu)</w:t>
      </w:r>
    </w:p>
    <w:tbl>
      <w:tblPr>
        <w:tblW w:w="9782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166D5D" w14:paraId="532A1E85" w14:textId="77777777" w:rsidTr="00593445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0DDF" w14:textId="77777777" w:rsidR="00166D5D" w:rsidRDefault="00166D5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9.1. Žmogiškieji ište</w:t>
            </w:r>
            <w:r w:rsidR="003157B7">
              <w:rPr>
                <w:szCs w:val="24"/>
              </w:rPr>
              <w:t>kliai (nedarbingumas</w:t>
            </w:r>
            <w:r>
              <w:rPr>
                <w:szCs w:val="24"/>
              </w:rPr>
              <w:t xml:space="preserve"> ir kt.)</w:t>
            </w:r>
          </w:p>
        </w:tc>
      </w:tr>
      <w:tr w:rsidR="00166D5D" w14:paraId="19CC073E" w14:textId="77777777" w:rsidTr="00593445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AD8F" w14:textId="77777777" w:rsidR="00166D5D" w:rsidRDefault="00166D5D">
            <w:pPr>
              <w:overflowPunct w:val="0"/>
              <w:spacing w:line="276" w:lineRule="auto"/>
              <w:jc w:val="both"/>
            </w:pPr>
            <w:r>
              <w:rPr>
                <w:szCs w:val="24"/>
                <w:lang w:eastAsia="lt-LT"/>
              </w:rPr>
              <w:t>9.2. Tarnybą paliks kompetentingi specialistai.</w:t>
            </w:r>
          </w:p>
        </w:tc>
      </w:tr>
    </w:tbl>
    <w:p w14:paraId="433E8328" w14:textId="77777777" w:rsidR="00166D5D" w:rsidRDefault="00166D5D" w:rsidP="00166D5D">
      <w:pPr>
        <w:tabs>
          <w:tab w:val="left" w:pos="4253"/>
          <w:tab w:val="left" w:pos="6946"/>
        </w:tabs>
        <w:overflowPunct w:val="0"/>
        <w:jc w:val="both"/>
        <w:rPr>
          <w:szCs w:val="24"/>
          <w:lang w:eastAsia="lt-LT"/>
        </w:rPr>
      </w:pPr>
    </w:p>
    <w:p w14:paraId="503A60C2" w14:textId="77777777" w:rsidR="00166D5D" w:rsidRDefault="00166D5D" w:rsidP="00166D5D">
      <w:pPr>
        <w:jc w:val="center"/>
        <w:rPr>
          <w:b/>
          <w:szCs w:val="24"/>
          <w:lang w:eastAsia="lt-LT"/>
        </w:rPr>
      </w:pPr>
    </w:p>
    <w:p w14:paraId="6A9EDA66" w14:textId="77777777" w:rsidR="00166D5D" w:rsidRDefault="00166D5D" w:rsidP="00166D5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6B2D78C8" w14:textId="77777777" w:rsidR="00166D5D" w:rsidRDefault="00166D5D" w:rsidP="00166D5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4A7F88EA" w14:textId="77777777" w:rsidR="00166D5D" w:rsidRDefault="00166D5D" w:rsidP="00166D5D">
      <w:pPr>
        <w:jc w:val="center"/>
        <w:rPr>
          <w:lang w:eastAsia="lt-LT"/>
        </w:rPr>
      </w:pPr>
    </w:p>
    <w:p w14:paraId="19B46761" w14:textId="77777777" w:rsidR="00166D5D" w:rsidRDefault="00166D5D" w:rsidP="00166D5D">
      <w:pPr>
        <w:tabs>
          <w:tab w:val="right" w:leader="underscore" w:pos="9071"/>
        </w:tabs>
        <w:overflowPunct w:val="0"/>
        <w:jc w:val="both"/>
      </w:pPr>
      <w:r>
        <w:rPr>
          <w:b/>
          <w:szCs w:val="24"/>
          <w:lang w:eastAsia="lt-LT"/>
        </w:rPr>
        <w:t xml:space="preserve">10. Įvertinimas, jo pagrindimas ir siūlymai: : </w:t>
      </w:r>
      <w:r>
        <w:rPr>
          <w:szCs w:val="24"/>
          <w:lang w:eastAsia="lt-LT"/>
        </w:rPr>
        <w:t>1.</w:t>
      </w:r>
      <w:r w:rsidR="00063F0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Pritarta įstaigos vadovo įsivertinimui</w:t>
      </w:r>
      <w:r>
        <w:rPr>
          <w:b/>
          <w:szCs w:val="24"/>
          <w:lang w:eastAsia="lt-LT"/>
        </w:rPr>
        <w:t>.</w:t>
      </w:r>
    </w:p>
    <w:p w14:paraId="38EEBD12" w14:textId="77777777" w:rsidR="00166D5D" w:rsidRDefault="00166D5D" w:rsidP="00166D5D">
      <w:pPr>
        <w:tabs>
          <w:tab w:val="right" w:leader="underscore" w:pos="9071"/>
        </w:tabs>
        <w:overflowPunct w:val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</w:t>
      </w:r>
      <w:r w:rsidR="00063F0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2.</w:t>
      </w:r>
      <w:r w:rsidR="00063F0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Užduotys įvykdytos labai gerai.</w:t>
      </w:r>
    </w:p>
    <w:p w14:paraId="39D8244C" w14:textId="77777777" w:rsidR="00166D5D" w:rsidRDefault="00166D5D" w:rsidP="00166D5D">
      <w:pPr>
        <w:tabs>
          <w:tab w:val="right" w:leader="underscore" w:pos="9071"/>
        </w:tabs>
        <w:overflowPunct w:val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</w:t>
      </w:r>
      <w:r w:rsidR="00063F0D">
        <w:rPr>
          <w:szCs w:val="24"/>
          <w:lang w:eastAsia="lt-LT"/>
        </w:rPr>
        <w:t xml:space="preserve"> </w:t>
      </w:r>
      <w:r w:rsidR="003157B7">
        <w:rPr>
          <w:szCs w:val="24"/>
          <w:lang w:eastAsia="lt-LT"/>
        </w:rPr>
        <w:t xml:space="preserve"> 3. Siūlome 2022</w:t>
      </w:r>
      <w:r>
        <w:rPr>
          <w:szCs w:val="24"/>
          <w:lang w:eastAsia="lt-LT"/>
        </w:rPr>
        <w:t xml:space="preserve"> metų veiklą įvertinti labai gerai.</w:t>
      </w:r>
    </w:p>
    <w:p w14:paraId="33F53966" w14:textId="77777777" w:rsidR="00166D5D" w:rsidRDefault="00166D5D" w:rsidP="00166D5D">
      <w:pPr>
        <w:overflowPunct w:val="0"/>
        <w:rPr>
          <w:szCs w:val="24"/>
          <w:lang w:eastAsia="lt-LT"/>
        </w:rPr>
      </w:pPr>
    </w:p>
    <w:p w14:paraId="61A7C3F6" w14:textId="77777777" w:rsidR="00166D5D" w:rsidRDefault="00166D5D" w:rsidP="00166D5D">
      <w:pPr>
        <w:tabs>
          <w:tab w:val="right" w:leader="underscore" w:pos="9071"/>
        </w:tabs>
        <w:jc w:val="both"/>
      </w:pPr>
    </w:p>
    <w:p w14:paraId="7C15A043" w14:textId="77777777" w:rsidR="00166D5D" w:rsidRDefault="00166D5D" w:rsidP="00166D5D">
      <w:pPr>
        <w:rPr>
          <w:szCs w:val="24"/>
          <w:lang w:eastAsia="lt-LT"/>
        </w:rPr>
      </w:pPr>
    </w:p>
    <w:p w14:paraId="64B219C2" w14:textId="3C7B5CC0" w:rsidR="003157B7" w:rsidRDefault="00DD6591" w:rsidP="0040481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PPT psichologė</w:t>
      </w:r>
      <w:r w:rsidR="00166D5D">
        <w:rPr>
          <w:szCs w:val="24"/>
          <w:lang w:eastAsia="lt-LT"/>
        </w:rPr>
        <w:t xml:space="preserve">              </w:t>
      </w:r>
      <w:r>
        <w:rPr>
          <w:szCs w:val="24"/>
          <w:lang w:eastAsia="lt-LT"/>
        </w:rPr>
        <w:t xml:space="preserve">          </w:t>
      </w:r>
      <w:r w:rsidR="00166D5D">
        <w:rPr>
          <w:szCs w:val="24"/>
          <w:lang w:eastAsia="lt-LT"/>
        </w:rPr>
        <w:t xml:space="preserve">     __________ </w:t>
      </w:r>
      <w:r w:rsidR="0040481B">
        <w:rPr>
          <w:szCs w:val="24"/>
          <w:lang w:eastAsia="lt-LT"/>
        </w:rPr>
        <w:t xml:space="preserve"> </w:t>
      </w:r>
      <w:r w:rsidR="00166D5D">
        <w:rPr>
          <w:szCs w:val="24"/>
          <w:lang w:eastAsia="lt-LT"/>
        </w:rPr>
        <w:t xml:space="preserve">    </w:t>
      </w:r>
      <w:r w:rsidR="0040481B">
        <w:rPr>
          <w:szCs w:val="24"/>
          <w:lang w:eastAsia="lt-LT"/>
        </w:rPr>
        <w:t xml:space="preserve">     </w:t>
      </w:r>
      <w:r w:rsidR="00166D5D">
        <w:rPr>
          <w:szCs w:val="24"/>
          <w:lang w:eastAsia="lt-LT"/>
        </w:rPr>
        <w:t xml:space="preserve">      </w:t>
      </w:r>
      <w:r w:rsidR="0040481B">
        <w:rPr>
          <w:szCs w:val="24"/>
          <w:lang w:eastAsia="lt-LT"/>
        </w:rPr>
        <w:t xml:space="preserve">Snieguolė Andrutienė    </w:t>
      </w:r>
      <w:r w:rsidR="00166D5D">
        <w:rPr>
          <w:szCs w:val="24"/>
          <w:lang w:eastAsia="lt-LT"/>
        </w:rPr>
        <w:t xml:space="preserve">  </w:t>
      </w:r>
      <w:r w:rsidR="0040481B">
        <w:rPr>
          <w:szCs w:val="24"/>
          <w:lang w:eastAsia="lt-LT"/>
        </w:rPr>
        <w:t xml:space="preserve"> </w:t>
      </w:r>
      <w:r w:rsidR="003157B7">
        <w:rPr>
          <w:szCs w:val="24"/>
          <w:lang w:eastAsia="lt-LT"/>
        </w:rPr>
        <w:t xml:space="preserve"> </w:t>
      </w:r>
    </w:p>
    <w:p w14:paraId="1F930537" w14:textId="1668C68B" w:rsidR="00166D5D" w:rsidRDefault="00DD6591" w:rsidP="0040481B">
      <w:pPr>
        <w:tabs>
          <w:tab w:val="left" w:pos="4253"/>
          <w:tab w:val="left" w:pos="6946"/>
        </w:tabs>
        <w:jc w:val="both"/>
      </w:pPr>
      <w:r>
        <w:rPr>
          <w:sz w:val="20"/>
          <w:lang w:eastAsia="lt-LT"/>
        </w:rPr>
        <w:t xml:space="preserve">                    </w:t>
      </w:r>
      <w:r w:rsidR="00166D5D">
        <w:rPr>
          <w:color w:val="000000"/>
          <w:sz w:val="20"/>
          <w:lang w:eastAsia="lt-LT"/>
        </w:rPr>
        <w:t xml:space="preserve">          </w:t>
      </w:r>
      <w:r w:rsidR="00166D5D">
        <w:rPr>
          <w:sz w:val="20"/>
          <w:lang w:eastAsia="lt-LT"/>
        </w:rPr>
        <w:t xml:space="preserve">                                       (parašas)                              (vardas ir pavardė)               </w:t>
      </w:r>
      <w:r>
        <w:rPr>
          <w:sz w:val="20"/>
          <w:lang w:eastAsia="lt-LT"/>
        </w:rPr>
        <w:t xml:space="preserve">     </w:t>
      </w:r>
      <w:r w:rsidR="00166D5D">
        <w:rPr>
          <w:sz w:val="20"/>
          <w:lang w:eastAsia="lt-LT"/>
        </w:rPr>
        <w:t xml:space="preserve">   (data</w:t>
      </w:r>
      <w:r w:rsidR="00166D5D">
        <w:rPr>
          <w:color w:val="000000"/>
          <w:sz w:val="20"/>
          <w:lang w:eastAsia="lt-LT"/>
        </w:rPr>
        <w:t>)</w:t>
      </w:r>
    </w:p>
    <w:p w14:paraId="663BCB5F" w14:textId="77777777" w:rsidR="00166D5D" w:rsidRDefault="00166D5D" w:rsidP="00166D5D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1EF5E4CA" w14:textId="6A553253" w:rsidR="00166D5D" w:rsidRDefault="00166D5D" w:rsidP="00166D5D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</w:t>
      </w:r>
      <w:r w:rsidR="00A90555">
        <w:rPr>
          <w:b/>
          <w:szCs w:val="24"/>
          <w:lang w:eastAsia="lt-LT"/>
        </w:rPr>
        <w:t xml:space="preserve">: </w:t>
      </w:r>
      <w:r w:rsidR="00A90555">
        <w:rPr>
          <w:szCs w:val="24"/>
          <w:lang w:eastAsia="lt-LT"/>
        </w:rPr>
        <w:t xml:space="preserve">Lidijos Rimkūnienės 2022 m. veiklą įvertinu labai gerai. </w:t>
      </w:r>
      <w:r w:rsidR="00A90555" w:rsidRPr="00A575C1">
        <w:rPr>
          <w:szCs w:val="24"/>
          <w:lang w:eastAsia="lt-LT"/>
        </w:rPr>
        <w:t>Siūl</w:t>
      </w:r>
      <w:r w:rsidR="00A90555">
        <w:rPr>
          <w:szCs w:val="24"/>
          <w:lang w:eastAsia="lt-LT"/>
        </w:rPr>
        <w:t>au skirti</w:t>
      </w:r>
      <w:r w:rsidR="00A90555" w:rsidRPr="00A575C1">
        <w:rPr>
          <w:szCs w:val="24"/>
          <w:lang w:eastAsia="lt-LT"/>
        </w:rPr>
        <w:t xml:space="preserve"> </w:t>
      </w:r>
      <w:r w:rsidR="00A90555" w:rsidRPr="00A575C1">
        <w:rPr>
          <w:szCs w:val="24"/>
        </w:rPr>
        <w:t>pareiginės algos kintam</w:t>
      </w:r>
      <w:r w:rsidR="00A90555">
        <w:rPr>
          <w:szCs w:val="24"/>
        </w:rPr>
        <w:t>ąją</w:t>
      </w:r>
      <w:r w:rsidR="00A90555" w:rsidRPr="00A575C1">
        <w:rPr>
          <w:szCs w:val="24"/>
        </w:rPr>
        <w:t xml:space="preserve"> dal</w:t>
      </w:r>
      <w:r w:rsidR="00A90555">
        <w:rPr>
          <w:szCs w:val="24"/>
        </w:rPr>
        <w:t>į</w:t>
      </w:r>
      <w:r w:rsidR="00A90555" w:rsidRPr="00A575C1">
        <w:rPr>
          <w:szCs w:val="24"/>
        </w:rPr>
        <w:t xml:space="preserve"> </w:t>
      </w:r>
      <w:r w:rsidR="00A90555" w:rsidRPr="00A575C1">
        <w:rPr>
          <w:szCs w:val="24"/>
          <w:lang w:eastAsia="lt-LT"/>
        </w:rPr>
        <w:t xml:space="preserve">– </w:t>
      </w:r>
      <w:r w:rsidR="00A90555">
        <w:rPr>
          <w:szCs w:val="24"/>
          <w:lang w:eastAsia="lt-LT"/>
        </w:rPr>
        <w:t>15</w:t>
      </w:r>
      <w:r w:rsidR="00A90555" w:rsidRPr="00A575C1">
        <w:rPr>
          <w:szCs w:val="24"/>
          <w:lang w:eastAsia="lt-LT"/>
        </w:rPr>
        <w:t xml:space="preserve"> procentų</w:t>
      </w:r>
    </w:p>
    <w:p w14:paraId="5A56D4BA" w14:textId="77777777" w:rsidR="003157B7" w:rsidRDefault="003157B7" w:rsidP="00166D5D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502BB804" w14:textId="77777777" w:rsidR="00166D5D" w:rsidRDefault="00166D5D" w:rsidP="00166D5D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383F4021" w14:textId="77777777" w:rsidR="00166D5D" w:rsidRDefault="00166D5D" w:rsidP="00166D5D">
      <w:pPr>
        <w:tabs>
          <w:tab w:val="left" w:pos="4253"/>
          <w:tab w:val="left" w:pos="6946"/>
        </w:tabs>
        <w:jc w:val="both"/>
      </w:pPr>
      <w:r>
        <w:rPr>
          <w:szCs w:val="24"/>
          <w:lang w:eastAsia="lt-LT"/>
        </w:rPr>
        <w:t xml:space="preserve">Savivaldybės meras           </w:t>
      </w:r>
      <w:r w:rsidR="00063F0D">
        <w:rPr>
          <w:szCs w:val="24"/>
          <w:lang w:eastAsia="lt-LT"/>
        </w:rPr>
        <w:t xml:space="preserve">       </w:t>
      </w:r>
      <w:r>
        <w:rPr>
          <w:szCs w:val="24"/>
          <w:lang w:eastAsia="lt-LT"/>
        </w:rPr>
        <w:t xml:space="preserve">    ________________         Petras Pušinskas                </w:t>
      </w:r>
    </w:p>
    <w:p w14:paraId="6D8C012F" w14:textId="77777777" w:rsidR="00166D5D" w:rsidRDefault="00166D5D" w:rsidP="00166D5D">
      <w:pPr>
        <w:tabs>
          <w:tab w:val="left" w:pos="1276"/>
          <w:tab w:val="left" w:pos="4536"/>
          <w:tab w:val="left" w:pos="7230"/>
        </w:tabs>
        <w:jc w:val="both"/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 xml:space="preserve">(parašas)                        (vardas ir pavardė)                     </w:t>
      </w:r>
      <w:r w:rsidR="003157B7">
        <w:rPr>
          <w:sz w:val="20"/>
          <w:lang w:eastAsia="lt-LT"/>
        </w:rPr>
        <w:t xml:space="preserve">   </w:t>
      </w:r>
      <w:r>
        <w:rPr>
          <w:sz w:val="20"/>
          <w:lang w:eastAsia="lt-LT"/>
        </w:rPr>
        <w:t xml:space="preserve">  (data)</w:t>
      </w:r>
    </w:p>
    <w:p w14:paraId="2F16680E" w14:textId="77777777" w:rsidR="00166D5D" w:rsidRDefault="00166D5D" w:rsidP="00166D5D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14:paraId="09A29DDB" w14:textId="77777777" w:rsidR="00166D5D" w:rsidRDefault="00166D5D" w:rsidP="00166D5D">
      <w:pPr>
        <w:tabs>
          <w:tab w:val="left" w:pos="1276"/>
          <w:tab w:val="left" w:pos="4536"/>
          <w:tab w:val="left" w:pos="7230"/>
        </w:tabs>
        <w:jc w:val="both"/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14:paraId="3E8E99F3" w14:textId="77777777" w:rsidR="00166D5D" w:rsidRDefault="00166D5D" w:rsidP="00166D5D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14:paraId="7FB4CC60" w14:textId="77777777" w:rsidR="00166D5D" w:rsidRDefault="00166D5D" w:rsidP="00166D5D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56117B8E" w14:textId="77777777" w:rsidR="00166D5D" w:rsidRDefault="00166D5D" w:rsidP="00166D5D">
      <w:pPr>
        <w:jc w:val="center"/>
        <w:rPr>
          <w:b/>
          <w:szCs w:val="24"/>
          <w:lang w:eastAsia="lt-LT"/>
        </w:rPr>
      </w:pPr>
    </w:p>
    <w:p w14:paraId="77BDDA03" w14:textId="77777777" w:rsidR="00166D5D" w:rsidRDefault="00166D5D" w:rsidP="00166D5D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4961A6B7" w14:textId="77777777" w:rsidR="00166D5D" w:rsidRDefault="00166D5D" w:rsidP="00166D5D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42459D9C" w14:textId="77777777" w:rsidR="00063F0D" w:rsidRDefault="00063F0D" w:rsidP="00166D5D">
      <w:pPr>
        <w:tabs>
          <w:tab w:val="left" w:pos="4253"/>
          <w:tab w:val="left" w:pos="6946"/>
        </w:tabs>
        <w:overflowPunct w:val="0"/>
        <w:jc w:val="both"/>
        <w:rPr>
          <w:szCs w:val="24"/>
          <w:lang w:eastAsia="lt-LT"/>
        </w:rPr>
      </w:pPr>
    </w:p>
    <w:p w14:paraId="03BC4F6E" w14:textId="77777777" w:rsidR="00063F0D" w:rsidRPr="00063F0D" w:rsidRDefault="00063F0D" w:rsidP="00166D5D">
      <w:pPr>
        <w:tabs>
          <w:tab w:val="left" w:pos="4253"/>
          <w:tab w:val="left" w:pos="6946"/>
        </w:tabs>
        <w:overflowPunct w:val="0"/>
        <w:jc w:val="both"/>
        <w:rPr>
          <w:szCs w:val="24"/>
          <w:lang w:eastAsia="lt-LT"/>
        </w:rPr>
      </w:pPr>
      <w:r w:rsidRPr="00063F0D">
        <w:rPr>
          <w:szCs w:val="24"/>
          <w:lang w:eastAsia="lt-LT"/>
        </w:rPr>
        <w:t>Skuodo rajono savivaldybės</w:t>
      </w:r>
    </w:p>
    <w:p w14:paraId="6A3FD5B2" w14:textId="77777777" w:rsidR="00166D5D" w:rsidRPr="00063F0D" w:rsidRDefault="00063F0D" w:rsidP="00166D5D">
      <w:pPr>
        <w:tabs>
          <w:tab w:val="left" w:pos="4253"/>
          <w:tab w:val="left" w:pos="6946"/>
        </w:tabs>
        <w:overflowPunct w:val="0"/>
        <w:jc w:val="both"/>
        <w:rPr>
          <w:szCs w:val="24"/>
          <w:lang w:eastAsia="lt-LT"/>
        </w:rPr>
      </w:pPr>
      <w:r w:rsidRPr="00063F0D">
        <w:rPr>
          <w:szCs w:val="24"/>
          <w:lang w:eastAsia="lt-LT"/>
        </w:rPr>
        <w:t>pedagoginės psichologinės tarnybos</w:t>
      </w:r>
    </w:p>
    <w:p w14:paraId="2DF60A59" w14:textId="77777777" w:rsidR="0040481B" w:rsidRDefault="00063F0D" w:rsidP="00166D5D">
      <w:pPr>
        <w:tabs>
          <w:tab w:val="left" w:pos="4253"/>
          <w:tab w:val="left" w:pos="6946"/>
        </w:tabs>
        <w:overflowPunct w:val="0"/>
        <w:jc w:val="both"/>
        <w:rPr>
          <w:szCs w:val="24"/>
          <w:lang w:eastAsia="lt-LT"/>
        </w:rPr>
      </w:pPr>
      <w:r w:rsidRPr="00063F0D">
        <w:rPr>
          <w:szCs w:val="24"/>
          <w:lang w:eastAsia="lt-LT"/>
        </w:rPr>
        <w:t>d</w:t>
      </w:r>
      <w:r w:rsidR="00166D5D" w:rsidRPr="00063F0D">
        <w:rPr>
          <w:szCs w:val="24"/>
          <w:lang w:eastAsia="lt-LT"/>
        </w:rPr>
        <w:t>irektorė</w:t>
      </w:r>
    </w:p>
    <w:p w14:paraId="52F7B566" w14:textId="69B258DA" w:rsidR="00166D5D" w:rsidRDefault="0040481B" w:rsidP="00166D5D">
      <w:pPr>
        <w:tabs>
          <w:tab w:val="left" w:pos="4253"/>
          <w:tab w:val="left" w:pos="6946"/>
        </w:tabs>
        <w:overflowPunct w:val="0"/>
        <w:jc w:val="both"/>
      </w:pPr>
      <w:r>
        <w:rPr>
          <w:szCs w:val="24"/>
          <w:lang w:eastAsia="lt-LT"/>
        </w:rPr>
        <w:t xml:space="preserve">                                         </w:t>
      </w:r>
      <w:r w:rsidR="00166D5D">
        <w:rPr>
          <w:szCs w:val="24"/>
          <w:lang w:eastAsia="lt-LT"/>
        </w:rPr>
        <w:t xml:space="preserve">       </w:t>
      </w:r>
      <w:r>
        <w:rPr>
          <w:szCs w:val="24"/>
          <w:lang w:eastAsia="lt-LT"/>
        </w:rPr>
        <w:t xml:space="preserve">       </w:t>
      </w:r>
      <w:r w:rsidR="00D655C0">
        <w:rPr>
          <w:szCs w:val="24"/>
          <w:lang w:eastAsia="lt-LT"/>
        </w:rPr>
        <w:t xml:space="preserve">    __________    </w:t>
      </w:r>
      <w:r w:rsidR="00305452">
        <w:rPr>
          <w:szCs w:val="24"/>
          <w:lang w:eastAsia="lt-LT"/>
        </w:rPr>
        <w:t xml:space="preserve">         </w:t>
      </w:r>
      <w:r w:rsidR="00D655C0">
        <w:rPr>
          <w:szCs w:val="24"/>
          <w:lang w:eastAsia="lt-LT"/>
        </w:rPr>
        <w:t xml:space="preserve"> </w:t>
      </w:r>
      <w:r w:rsidR="00305452">
        <w:rPr>
          <w:szCs w:val="24"/>
          <w:lang w:eastAsia="lt-LT"/>
        </w:rPr>
        <w:t xml:space="preserve">  </w:t>
      </w:r>
      <w:r w:rsidR="00D655C0">
        <w:rPr>
          <w:szCs w:val="24"/>
          <w:lang w:eastAsia="lt-LT"/>
        </w:rPr>
        <w:t xml:space="preserve"> </w:t>
      </w:r>
      <w:r w:rsidR="00166D5D">
        <w:rPr>
          <w:szCs w:val="24"/>
          <w:lang w:eastAsia="lt-LT"/>
        </w:rPr>
        <w:t xml:space="preserve"> </w:t>
      </w:r>
      <w:r w:rsidR="00166D5D" w:rsidRPr="00305452">
        <w:rPr>
          <w:szCs w:val="24"/>
          <w:lang w:eastAsia="lt-LT"/>
        </w:rPr>
        <w:t xml:space="preserve">Lidija Rimkūnienė </w:t>
      </w:r>
      <w:r w:rsidR="00D074D7">
        <w:rPr>
          <w:szCs w:val="24"/>
          <w:u w:val="single"/>
          <w:lang w:eastAsia="lt-LT"/>
        </w:rPr>
        <w:t xml:space="preserve">                   </w:t>
      </w:r>
      <w:r w:rsidR="00166D5D">
        <w:rPr>
          <w:szCs w:val="24"/>
          <w:lang w:eastAsia="lt-LT"/>
        </w:rPr>
        <w:t xml:space="preserve">    </w:t>
      </w:r>
      <w:r w:rsidR="00063F0D">
        <w:rPr>
          <w:szCs w:val="24"/>
          <w:lang w:eastAsia="lt-LT"/>
        </w:rPr>
        <w:t xml:space="preserve">   </w:t>
      </w:r>
      <w:r w:rsidR="00166D5D">
        <w:rPr>
          <w:szCs w:val="24"/>
          <w:lang w:eastAsia="lt-LT"/>
        </w:rPr>
        <w:t xml:space="preserve">     </w:t>
      </w:r>
    </w:p>
    <w:p w14:paraId="03F6E552" w14:textId="77777777" w:rsidR="00166D5D" w:rsidRDefault="00166D5D" w:rsidP="00166D5D">
      <w:pPr>
        <w:overflowPunct w:val="0"/>
        <w:rPr>
          <w:szCs w:val="24"/>
          <w:lang w:eastAsia="lt-LT"/>
        </w:rPr>
      </w:pPr>
      <w:r>
        <w:rPr>
          <w:szCs w:val="24"/>
          <w:lang w:eastAsia="lt-LT"/>
        </w:rPr>
        <w:t xml:space="preserve">(Įstaigos vadovo pareigos)         </w:t>
      </w:r>
      <w:r w:rsidR="0040481B">
        <w:rPr>
          <w:szCs w:val="24"/>
          <w:lang w:eastAsia="lt-LT"/>
        </w:rPr>
        <w:t xml:space="preserve">    </w:t>
      </w:r>
      <w:r>
        <w:rPr>
          <w:szCs w:val="24"/>
          <w:lang w:eastAsia="lt-LT"/>
        </w:rPr>
        <w:t xml:space="preserve"> </w:t>
      </w:r>
      <w:r w:rsidR="0040481B">
        <w:rPr>
          <w:szCs w:val="24"/>
          <w:lang w:eastAsia="lt-LT"/>
        </w:rPr>
        <w:t xml:space="preserve">    </w:t>
      </w:r>
      <w:r>
        <w:rPr>
          <w:szCs w:val="24"/>
          <w:lang w:eastAsia="lt-LT"/>
        </w:rPr>
        <w:t xml:space="preserve"> (parašas)                        (vardas, pavardė)            </w:t>
      </w:r>
      <w:r w:rsidR="00063F0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  (data)</w:t>
      </w:r>
    </w:p>
    <w:p w14:paraId="31C83768" w14:textId="77777777" w:rsidR="00166D5D" w:rsidRDefault="0040481B" w:rsidP="00166D5D">
      <w:pPr>
        <w:overflowPunct w:val="0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14:paraId="69026898" w14:textId="77777777" w:rsidR="00166D5D" w:rsidRDefault="00166D5D" w:rsidP="00166D5D">
      <w:pPr>
        <w:tabs>
          <w:tab w:val="right" w:leader="underscore" w:pos="9071"/>
        </w:tabs>
        <w:overflowPunct w:val="0"/>
        <w:jc w:val="both"/>
      </w:pPr>
    </w:p>
    <w:p w14:paraId="1C738AEE" w14:textId="77777777" w:rsidR="0063015B" w:rsidRDefault="0063015B">
      <w:pPr>
        <w:overflowPunct w:val="0"/>
        <w:jc w:val="center"/>
        <w:rPr>
          <w:b/>
          <w:szCs w:val="24"/>
          <w:lang w:eastAsia="lt-LT"/>
        </w:rPr>
      </w:pPr>
    </w:p>
    <w:p w14:paraId="17A57BAB" w14:textId="77777777" w:rsidR="0063015B" w:rsidRDefault="0063015B">
      <w:pPr>
        <w:overflowPunct w:val="0"/>
        <w:jc w:val="center"/>
        <w:rPr>
          <w:b/>
          <w:szCs w:val="24"/>
          <w:lang w:eastAsia="lt-LT"/>
        </w:rPr>
      </w:pPr>
    </w:p>
    <w:p w14:paraId="4286133B" w14:textId="77777777" w:rsidR="00207A83" w:rsidRDefault="00207A83"/>
    <w:sectPr w:rsidR="00207A83" w:rsidSect="00460435">
      <w:pgSz w:w="11906" w:h="16838"/>
      <w:pgMar w:top="993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3463" w14:textId="77777777" w:rsidR="00D52DE6" w:rsidRDefault="00D52DE6">
      <w:r>
        <w:separator/>
      </w:r>
    </w:p>
  </w:endnote>
  <w:endnote w:type="continuationSeparator" w:id="0">
    <w:p w14:paraId="623575C5" w14:textId="77777777" w:rsidR="00D52DE6" w:rsidRDefault="00D5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753C3" w14:textId="77777777" w:rsidR="00D52DE6" w:rsidRDefault="00D52DE6">
      <w:r>
        <w:rPr>
          <w:color w:val="000000"/>
        </w:rPr>
        <w:separator/>
      </w:r>
    </w:p>
  </w:footnote>
  <w:footnote w:type="continuationSeparator" w:id="0">
    <w:p w14:paraId="5145BBF8" w14:textId="77777777" w:rsidR="00D52DE6" w:rsidRDefault="00D5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49"/>
    <w:multiLevelType w:val="hybridMultilevel"/>
    <w:tmpl w:val="900C964C"/>
    <w:lvl w:ilvl="0" w:tplc="042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396E64"/>
    <w:multiLevelType w:val="hybridMultilevel"/>
    <w:tmpl w:val="31F2A20C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72862"/>
    <w:multiLevelType w:val="multilevel"/>
    <w:tmpl w:val="F682804C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" w15:restartNumberingAfterBreak="0">
    <w:nsid w:val="57AD475B"/>
    <w:multiLevelType w:val="multilevel"/>
    <w:tmpl w:val="80E4436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83"/>
    <w:rsid w:val="00017B91"/>
    <w:rsid w:val="00051C36"/>
    <w:rsid w:val="00063F0D"/>
    <w:rsid w:val="00076517"/>
    <w:rsid w:val="000801EA"/>
    <w:rsid w:val="000B4C41"/>
    <w:rsid w:val="000C050D"/>
    <w:rsid w:val="000E0C84"/>
    <w:rsid w:val="0010091E"/>
    <w:rsid w:val="00124D4B"/>
    <w:rsid w:val="001316F0"/>
    <w:rsid w:val="00140ECD"/>
    <w:rsid w:val="00143A48"/>
    <w:rsid w:val="00162428"/>
    <w:rsid w:val="00166D5D"/>
    <w:rsid w:val="00175CDE"/>
    <w:rsid w:val="001A7360"/>
    <w:rsid w:val="001C7B94"/>
    <w:rsid w:val="00207A83"/>
    <w:rsid w:val="00220763"/>
    <w:rsid w:val="00251BA1"/>
    <w:rsid w:val="00253641"/>
    <w:rsid w:val="0025670E"/>
    <w:rsid w:val="00272AA6"/>
    <w:rsid w:val="00273FB5"/>
    <w:rsid w:val="00283BAB"/>
    <w:rsid w:val="00305452"/>
    <w:rsid w:val="003066AE"/>
    <w:rsid w:val="00311095"/>
    <w:rsid w:val="003157B7"/>
    <w:rsid w:val="00316CD6"/>
    <w:rsid w:val="003271EF"/>
    <w:rsid w:val="00327FA0"/>
    <w:rsid w:val="00331957"/>
    <w:rsid w:val="00364E66"/>
    <w:rsid w:val="00376B46"/>
    <w:rsid w:val="00383392"/>
    <w:rsid w:val="003C42B2"/>
    <w:rsid w:val="003C5EC0"/>
    <w:rsid w:val="0040481B"/>
    <w:rsid w:val="00420A86"/>
    <w:rsid w:val="0042136D"/>
    <w:rsid w:val="00421790"/>
    <w:rsid w:val="0043388E"/>
    <w:rsid w:val="00454DE4"/>
    <w:rsid w:val="0045567E"/>
    <w:rsid w:val="00460435"/>
    <w:rsid w:val="004625DE"/>
    <w:rsid w:val="00485C0E"/>
    <w:rsid w:val="004A0595"/>
    <w:rsid w:val="004A13CD"/>
    <w:rsid w:val="004A4BB4"/>
    <w:rsid w:val="004C6F8C"/>
    <w:rsid w:val="004F4BED"/>
    <w:rsid w:val="005061A7"/>
    <w:rsid w:val="00514EEA"/>
    <w:rsid w:val="005332C0"/>
    <w:rsid w:val="00536492"/>
    <w:rsid w:val="005404E4"/>
    <w:rsid w:val="00563975"/>
    <w:rsid w:val="00566071"/>
    <w:rsid w:val="005702E7"/>
    <w:rsid w:val="00575AF4"/>
    <w:rsid w:val="00584688"/>
    <w:rsid w:val="00592A26"/>
    <w:rsid w:val="00593445"/>
    <w:rsid w:val="005B6DD9"/>
    <w:rsid w:val="005C4C5D"/>
    <w:rsid w:val="00602AD0"/>
    <w:rsid w:val="006272BE"/>
    <w:rsid w:val="0063015B"/>
    <w:rsid w:val="00644045"/>
    <w:rsid w:val="006642E2"/>
    <w:rsid w:val="00665C3A"/>
    <w:rsid w:val="00692D2A"/>
    <w:rsid w:val="006A3681"/>
    <w:rsid w:val="006C1E6C"/>
    <w:rsid w:val="006C7D80"/>
    <w:rsid w:val="006F78DD"/>
    <w:rsid w:val="007010C5"/>
    <w:rsid w:val="00755FBE"/>
    <w:rsid w:val="0076180A"/>
    <w:rsid w:val="00764D38"/>
    <w:rsid w:val="00774235"/>
    <w:rsid w:val="00790AC8"/>
    <w:rsid w:val="00792AFC"/>
    <w:rsid w:val="007E3722"/>
    <w:rsid w:val="007E711B"/>
    <w:rsid w:val="007F2921"/>
    <w:rsid w:val="00820439"/>
    <w:rsid w:val="00830595"/>
    <w:rsid w:val="0083611F"/>
    <w:rsid w:val="00845CBF"/>
    <w:rsid w:val="0085357C"/>
    <w:rsid w:val="00853A8C"/>
    <w:rsid w:val="00853DF4"/>
    <w:rsid w:val="008863EB"/>
    <w:rsid w:val="0088729D"/>
    <w:rsid w:val="008C54F5"/>
    <w:rsid w:val="008E65B7"/>
    <w:rsid w:val="008F6B24"/>
    <w:rsid w:val="009022ED"/>
    <w:rsid w:val="00905F1E"/>
    <w:rsid w:val="00910DBC"/>
    <w:rsid w:val="00953C97"/>
    <w:rsid w:val="009612DC"/>
    <w:rsid w:val="0097011E"/>
    <w:rsid w:val="0098006E"/>
    <w:rsid w:val="009836ED"/>
    <w:rsid w:val="009841AA"/>
    <w:rsid w:val="009876D0"/>
    <w:rsid w:val="00990A10"/>
    <w:rsid w:val="009A1614"/>
    <w:rsid w:val="009A7AB8"/>
    <w:rsid w:val="009B2D52"/>
    <w:rsid w:val="00A4463A"/>
    <w:rsid w:val="00A46D96"/>
    <w:rsid w:val="00A761DD"/>
    <w:rsid w:val="00A90555"/>
    <w:rsid w:val="00AC0A9D"/>
    <w:rsid w:val="00B112CF"/>
    <w:rsid w:val="00B272E1"/>
    <w:rsid w:val="00B32086"/>
    <w:rsid w:val="00B37C87"/>
    <w:rsid w:val="00B6093F"/>
    <w:rsid w:val="00B72267"/>
    <w:rsid w:val="00B8773B"/>
    <w:rsid w:val="00B94B64"/>
    <w:rsid w:val="00B969ED"/>
    <w:rsid w:val="00BC230A"/>
    <w:rsid w:val="00BD2BA0"/>
    <w:rsid w:val="00BD3A8D"/>
    <w:rsid w:val="00C16A3E"/>
    <w:rsid w:val="00C23733"/>
    <w:rsid w:val="00C27DB5"/>
    <w:rsid w:val="00C41949"/>
    <w:rsid w:val="00C6787A"/>
    <w:rsid w:val="00C92E1E"/>
    <w:rsid w:val="00CE7AC2"/>
    <w:rsid w:val="00D074D7"/>
    <w:rsid w:val="00D110CC"/>
    <w:rsid w:val="00D52DE6"/>
    <w:rsid w:val="00D655C0"/>
    <w:rsid w:val="00D660D3"/>
    <w:rsid w:val="00D662F4"/>
    <w:rsid w:val="00D711AA"/>
    <w:rsid w:val="00D819A1"/>
    <w:rsid w:val="00D8785E"/>
    <w:rsid w:val="00DB2BF8"/>
    <w:rsid w:val="00DB5031"/>
    <w:rsid w:val="00DB5EE9"/>
    <w:rsid w:val="00DD6591"/>
    <w:rsid w:val="00DD7850"/>
    <w:rsid w:val="00E0199A"/>
    <w:rsid w:val="00E05A7B"/>
    <w:rsid w:val="00E07A65"/>
    <w:rsid w:val="00E145E4"/>
    <w:rsid w:val="00E370A1"/>
    <w:rsid w:val="00E62E28"/>
    <w:rsid w:val="00E72ABD"/>
    <w:rsid w:val="00E816D4"/>
    <w:rsid w:val="00E87666"/>
    <w:rsid w:val="00EA21CA"/>
    <w:rsid w:val="00EA5965"/>
    <w:rsid w:val="00EC47F7"/>
    <w:rsid w:val="00EC7CA3"/>
    <w:rsid w:val="00EE0E9D"/>
    <w:rsid w:val="00F222D2"/>
    <w:rsid w:val="00F4436E"/>
    <w:rsid w:val="00F51202"/>
    <w:rsid w:val="00F56A5A"/>
    <w:rsid w:val="00F625EF"/>
    <w:rsid w:val="00F67FBF"/>
    <w:rsid w:val="00F7478A"/>
    <w:rsid w:val="00F8421A"/>
    <w:rsid w:val="00F901A1"/>
    <w:rsid w:val="00FC0497"/>
    <w:rsid w:val="00FE202F"/>
    <w:rsid w:val="00FF3159"/>
    <w:rsid w:val="00FF4184"/>
    <w:rsid w:val="00FF5854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8CB8"/>
  <w15:docId w15:val="{E209CE3D-66D5-4290-9C9B-F082DF88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0435"/>
    <w:pPr>
      <w:suppressAutoHyphens/>
      <w:spacing w:line="240" w:lineRule="auto"/>
    </w:pPr>
    <w:rPr>
      <w:rFonts w:ascii="Times New Roman" w:eastAsia="Times New Roman" w:hAnsi="Times New Roman"/>
      <w:sz w:val="24"/>
      <w:szCs w:val="20"/>
    </w:rPr>
  </w:style>
  <w:style w:type="paragraph" w:styleId="Antrat1">
    <w:name w:val="heading 1"/>
    <w:basedOn w:val="prastasis"/>
    <w:next w:val="prastasis"/>
    <w:uiPriority w:val="9"/>
    <w:qFormat/>
    <w:rsid w:val="00460435"/>
    <w:pPr>
      <w:keepNext/>
      <w:jc w:val="center"/>
      <w:outlineLvl w:val="0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basedOn w:val="Numatytasispastraiposriftas"/>
    <w:rsid w:val="00460435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stekstas">
    <w:name w:val="Body Text"/>
    <w:basedOn w:val="prastasis"/>
    <w:rsid w:val="00460435"/>
    <w:pPr>
      <w:jc w:val="both"/>
    </w:pPr>
    <w:rPr>
      <w:lang w:eastAsia="lt-LT"/>
    </w:rPr>
  </w:style>
  <w:style w:type="character" w:customStyle="1" w:styleId="BodyTextChar">
    <w:name w:val="Body Text Char"/>
    <w:basedOn w:val="Numatytasispastraiposriftas"/>
    <w:rsid w:val="00460435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337D6-E75D-4BED-8222-51DAAC23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9514</Words>
  <Characters>5423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Lidija</cp:lastModifiedBy>
  <cp:revision>2</cp:revision>
  <cp:lastPrinted>2022-02-17T06:06:00Z</cp:lastPrinted>
  <dcterms:created xsi:type="dcterms:W3CDTF">2023-02-22T12:02:00Z</dcterms:created>
  <dcterms:modified xsi:type="dcterms:W3CDTF">2023-02-22T12:02:00Z</dcterms:modified>
</cp:coreProperties>
</file>